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ED06" w14:textId="77777777" w:rsidR="00424F73" w:rsidRPr="003D1451" w:rsidRDefault="00424F73" w:rsidP="00C74BD5">
      <w:pPr>
        <w:pStyle w:val="Heading1"/>
        <w:rPr>
          <w:shd w:val="clear" w:color="auto" w:fill="FFFFFF"/>
        </w:rPr>
      </w:pPr>
      <w:proofErr w:type="spellStart"/>
      <w:r w:rsidRPr="003D1451">
        <w:rPr>
          <w:shd w:val="clear" w:color="auto" w:fill="FFFFFF"/>
        </w:rPr>
        <w:t>bacc</w:t>
      </w:r>
      <w:proofErr w:type="spellEnd"/>
      <w:r w:rsidRPr="003D1451">
        <w:rPr>
          <w:shd w:val="clear" w:color="auto" w:fill="FFFFFF"/>
        </w:rPr>
        <w:t xml:space="preserve"> cinema </w:t>
      </w:r>
    </w:p>
    <w:p w14:paraId="299FA326" w14:textId="77777777" w:rsidR="00424F73" w:rsidRPr="003D1451" w:rsidRDefault="00424F73" w:rsidP="00664FE9">
      <w:pPr>
        <w:spacing w:after="0" w:line="240" w:lineRule="auto"/>
        <w:rPr>
          <w:b/>
          <w:bCs/>
          <w:shd w:val="clear" w:color="auto" w:fill="FFFFFF"/>
        </w:rPr>
      </w:pPr>
    </w:p>
    <w:p w14:paraId="63EC8BD7" w14:textId="77777777" w:rsidR="00966ED5" w:rsidRPr="003D1451" w:rsidRDefault="00966ED5" w:rsidP="00C74BD5">
      <w:pPr>
        <w:pStyle w:val="Heading1"/>
        <w:rPr>
          <w:shd w:val="clear" w:color="auto" w:fill="FFFFFF"/>
        </w:rPr>
      </w:pPr>
      <w:r w:rsidRPr="003D1451">
        <w:rPr>
          <w:shd w:val="clear" w:color="auto" w:fill="FFFFFF"/>
          <w:cs/>
        </w:rPr>
        <w:t xml:space="preserve">เทศกาลภาพยนตร์คัดสรร </w:t>
      </w:r>
      <w:r w:rsidRPr="003D1451">
        <w:rPr>
          <w:shd w:val="clear" w:color="auto" w:fill="FFFFFF"/>
        </w:rPr>
        <w:t xml:space="preserve">Cinema Diverse 2022 </w:t>
      </w:r>
    </w:p>
    <w:p w14:paraId="04BDA8DA" w14:textId="77777777" w:rsidR="00966ED5" w:rsidRPr="003D1451" w:rsidRDefault="00966ED5" w:rsidP="00966ED5">
      <w:pPr>
        <w:spacing w:after="0" w:line="240" w:lineRule="auto"/>
        <w:jc w:val="thaiDistribute"/>
        <w:rPr>
          <w:b/>
          <w:bCs/>
          <w:sz w:val="28"/>
          <w:shd w:val="clear" w:color="auto" w:fill="FFFFFF"/>
        </w:rPr>
      </w:pPr>
    </w:p>
    <w:p w14:paraId="7B035C54" w14:textId="294E35BD" w:rsidR="00966ED5" w:rsidRPr="00793FE3" w:rsidRDefault="0040533E" w:rsidP="00793FE3">
      <w:pPr>
        <w:rPr>
          <w:shd w:val="clear" w:color="auto" w:fill="FFFFFF"/>
        </w:rPr>
      </w:pPr>
      <w:r w:rsidRPr="00793FE3">
        <w:rPr>
          <w:rFonts w:hint="cs"/>
          <w:shd w:val="clear" w:color="auto" w:fill="FFFFFF"/>
          <w:cs/>
        </w:rPr>
        <w:t>หอ</w:t>
      </w:r>
      <w:proofErr w:type="spellStart"/>
      <w:r w:rsidRPr="00793FE3">
        <w:rPr>
          <w:rFonts w:hint="cs"/>
          <w:shd w:val="clear" w:color="auto" w:fill="FFFFFF"/>
          <w:cs/>
        </w:rPr>
        <w:t>ศิลป</w:t>
      </w:r>
      <w:proofErr w:type="spellEnd"/>
      <w:r w:rsidRPr="00793FE3">
        <w:rPr>
          <w:rFonts w:hint="cs"/>
          <w:shd w:val="clear" w:color="auto" w:fill="FFFFFF"/>
          <w:cs/>
        </w:rPr>
        <w:t>วัฒนธรรมแห่งกรุงเทพมหานครนำเสนอ</w:t>
      </w:r>
      <w:r w:rsidR="00966ED5" w:rsidRPr="00793FE3">
        <w:rPr>
          <w:shd w:val="clear" w:color="auto" w:fill="FFFFFF"/>
          <w:cs/>
        </w:rPr>
        <w:t>ภาพยนตร์ 4 เรื่อง จาก 4 ประเทศ ภายใต้บริบทสิ่งแวดล้อมอันหลากหลายที่สอดคล้องไปกับเนื้อหาของ</w:t>
      </w:r>
      <w:r w:rsidR="00966ED5" w:rsidRPr="00793FE3">
        <w:rPr>
          <w:i/>
          <w:iCs/>
          <w:shd w:val="clear" w:color="auto" w:fill="FFFFFF"/>
          <w:cs/>
        </w:rPr>
        <w:t>นิทรรศการครอสโอ</w:t>
      </w:r>
      <w:proofErr w:type="spellStart"/>
      <w:r w:rsidR="00966ED5" w:rsidRPr="00793FE3">
        <w:rPr>
          <w:i/>
          <w:iCs/>
          <w:shd w:val="clear" w:color="auto" w:fill="FFFFFF"/>
          <w:cs/>
        </w:rPr>
        <w:t>เวอร์</w:t>
      </w:r>
      <w:proofErr w:type="spellEnd"/>
      <w:r w:rsidR="00966ED5" w:rsidRPr="00793FE3">
        <w:rPr>
          <w:i/>
          <w:iCs/>
          <w:shd w:val="clear" w:color="auto" w:fill="FFFFFF"/>
          <w:cs/>
        </w:rPr>
        <w:t xml:space="preserve"> ๒ </w:t>
      </w:r>
      <w:r w:rsidR="00966ED5" w:rsidRPr="00793FE3">
        <w:rPr>
          <w:i/>
          <w:iCs/>
          <w:shd w:val="clear" w:color="auto" w:fill="FFFFFF"/>
        </w:rPr>
        <w:t xml:space="preserve">: </w:t>
      </w:r>
      <w:r w:rsidR="00966ED5" w:rsidRPr="00793FE3">
        <w:rPr>
          <w:i/>
          <w:iCs/>
          <w:shd w:val="clear" w:color="auto" w:fill="FFFFFF"/>
          <w:cs/>
        </w:rPr>
        <w:t>ผสาน</w:t>
      </w:r>
      <w:r w:rsidR="00966ED5" w:rsidRPr="00793FE3">
        <w:rPr>
          <w:shd w:val="clear" w:color="auto" w:fill="FFFFFF"/>
          <w:cs/>
        </w:rPr>
        <w:t xml:space="preserve"> ซึ่งเป็นหนึ่งในนิทรรศการหลักของหอ</w:t>
      </w:r>
      <w:proofErr w:type="spellStart"/>
      <w:r w:rsidR="00966ED5" w:rsidRPr="00793FE3">
        <w:rPr>
          <w:shd w:val="clear" w:color="auto" w:fill="FFFFFF"/>
          <w:cs/>
        </w:rPr>
        <w:t>ศิลป</w:t>
      </w:r>
      <w:proofErr w:type="spellEnd"/>
      <w:r w:rsidR="00966ED5" w:rsidRPr="00793FE3">
        <w:rPr>
          <w:shd w:val="clear" w:color="auto" w:fill="FFFFFF"/>
          <w:cs/>
        </w:rPr>
        <w:t>กรุงเทพฯ ที่จะจัดแสดงตลอดเดือนพฤษภาคม - กันยายน 2565 และร่วมเสวนากับวิทยากรเกี่ยวกับเนื้อหาของภาพยนตร์ในประเด็นที่หลากหลาย โดยกิจกรรมนี้จะจัดขึ้นในวันที่ 11 - 12 มิถุนายน 2565 ณ ห้องออดิทอเรียม ชั้น 5 หอ</w:t>
      </w:r>
      <w:proofErr w:type="spellStart"/>
      <w:r w:rsidR="00966ED5" w:rsidRPr="00793FE3">
        <w:rPr>
          <w:shd w:val="clear" w:color="auto" w:fill="FFFFFF"/>
          <w:cs/>
        </w:rPr>
        <w:t>ศิลป</w:t>
      </w:r>
      <w:proofErr w:type="spellEnd"/>
      <w:r w:rsidR="00966ED5" w:rsidRPr="00793FE3">
        <w:rPr>
          <w:shd w:val="clear" w:color="auto" w:fill="FFFFFF"/>
          <w:cs/>
        </w:rPr>
        <w:t xml:space="preserve">กรุงเทพฯ </w:t>
      </w:r>
      <w:r w:rsidR="00966ED5" w:rsidRPr="00793FE3">
        <w:rPr>
          <w:shd w:val="clear" w:color="auto" w:fill="FFFFFF"/>
        </w:rPr>
        <w:t xml:space="preserve"> </w:t>
      </w:r>
    </w:p>
    <w:p w14:paraId="7CCA4A89" w14:textId="77777777" w:rsidR="00DD3188" w:rsidRDefault="00DD3188" w:rsidP="00834863">
      <w:pPr>
        <w:spacing w:after="0" w:line="240" w:lineRule="auto"/>
        <w:ind w:right="-205"/>
        <w:rPr>
          <w:bCs/>
          <w:sz w:val="28"/>
        </w:rPr>
      </w:pPr>
    </w:p>
    <w:p w14:paraId="74D97A10" w14:textId="132C4FBA" w:rsidR="00DD3188" w:rsidRPr="00793FE3" w:rsidRDefault="00DD3188" w:rsidP="00793FE3">
      <w:pPr>
        <w:rPr>
          <w:rFonts w:hint="cs"/>
        </w:rPr>
      </w:pPr>
      <w:r w:rsidRPr="00793FE3">
        <w:rPr>
          <w:cs/>
        </w:rPr>
        <w:t xml:space="preserve">เทศกาลภาพยนตร์คัดสรร </w:t>
      </w:r>
      <w:r w:rsidRPr="00793FE3">
        <w:t xml:space="preserve">Cinema Diverse </w:t>
      </w:r>
      <w:r w:rsidRPr="00793FE3">
        <w:rPr>
          <w:cs/>
        </w:rPr>
        <w:t>2022 นี้นับเป็นครั้งที่ 9 ของเทศกาลฯ ภายใต้ความร่วมมือขององค์กร</w:t>
      </w:r>
      <w:proofErr w:type="spellStart"/>
      <w:r w:rsidRPr="00793FE3">
        <w:rPr>
          <w:cs/>
        </w:rPr>
        <w:t>ศิลป</w:t>
      </w:r>
      <w:proofErr w:type="spellEnd"/>
      <w:r w:rsidRPr="00793FE3">
        <w:rPr>
          <w:cs/>
        </w:rPr>
        <w:t>วัฒนธรรมระหว่างประเทศ ได้แก่ เจแปนฟาวน์เดช</w:t>
      </w:r>
      <w:proofErr w:type="spellStart"/>
      <w:r w:rsidRPr="00793FE3">
        <w:rPr>
          <w:cs/>
        </w:rPr>
        <w:t>ั่น</w:t>
      </w:r>
      <w:proofErr w:type="spellEnd"/>
      <w:r w:rsidRPr="00793FE3">
        <w:rPr>
          <w:cs/>
        </w:rPr>
        <w:t xml:space="preserve"> กรุงเทพฯ สถาบันเกอ</w:t>
      </w:r>
      <w:proofErr w:type="spellStart"/>
      <w:r w:rsidRPr="00793FE3">
        <w:rPr>
          <w:cs/>
        </w:rPr>
        <w:t>เธ่</w:t>
      </w:r>
      <w:proofErr w:type="spellEnd"/>
      <w:r w:rsidRPr="00793FE3">
        <w:rPr>
          <w:cs/>
        </w:rPr>
        <w:t xml:space="preserve"> ประเทศไทย สถานเอกอัครราชทูตสเปนประจำประเทศไทย และสถานเอกอัครราชทูตฝรั่งเศสประจำประเทศไทย พร้อมทั้งการสนับสนุนจาก </w:t>
      </w:r>
      <w:proofErr w:type="spellStart"/>
      <w:r w:rsidRPr="00793FE3">
        <w:t>IFcinema</w:t>
      </w:r>
      <w:proofErr w:type="spellEnd"/>
      <w:r w:rsidRPr="00793FE3">
        <w:t xml:space="preserve"> </w:t>
      </w:r>
      <w:r w:rsidRPr="00793FE3">
        <w:rPr>
          <w:cs/>
        </w:rPr>
        <w:t>สถานเอกอัครราชทูตลักเซมเบิร์กประจำประเทศไทย และคณะผู้แทนสหภาพยุโรปประจำประเทศไทย ร่วมกันนำเสนอภาพยนตร์จากประเทศญี่ปุ่น เยอรมนี สเปน และฝรั่งเศส ภายใต้บริบทสภาพแวดล้อม อาทิ ความผูกพันกับพื้นที่ ปฏิสัมพันธ์ต่อการเปลี่ยนแปลงทางสังคม การสำรวจพฤติกรรมมนุษย์ และการเผชิญหน้ากับความสูญเสีย  โดยระหว่างการฉายภาพยนตร์เรื่องที่ 1 และเรื่องที่ 2 ของแต่ละวัน ท่านจะได้ร่วมเสวนากับวิทยากรที่จะมาร่วมพูดคุยและแลกเปลี่ยนแง่มุมต่างๆ ที่ปรากฏและสอดแทรกอยู่ในภาพยนตร์ โดยหอ</w:t>
      </w:r>
      <w:proofErr w:type="spellStart"/>
      <w:r w:rsidRPr="00793FE3">
        <w:rPr>
          <w:cs/>
        </w:rPr>
        <w:t>ศิลป</w:t>
      </w:r>
      <w:proofErr w:type="spellEnd"/>
      <w:r w:rsidRPr="00793FE3">
        <w:rPr>
          <w:cs/>
        </w:rPr>
        <w:t>กรุงเทพฯ มีความตั้งใจที่จะสร้างพื้นที่แห่งนี้เพื่อแลกเปลี่ยนบทสนทนาระหว่างวิทยากรและผู้ชมให้เกิดการเรียนรู้และความเข้าใจในปรากฏการณ์ที่เกิดขึ้นระหว่างมนุษย์และสภาพแวดล้อม</w:t>
      </w:r>
    </w:p>
    <w:p w14:paraId="7B5BB621" w14:textId="77777777" w:rsidR="00DD3188" w:rsidRDefault="00DD3188" w:rsidP="00834863">
      <w:pPr>
        <w:spacing w:after="0" w:line="240" w:lineRule="auto"/>
        <w:ind w:right="-205"/>
        <w:rPr>
          <w:bCs/>
          <w:sz w:val="28"/>
        </w:rPr>
      </w:pPr>
    </w:p>
    <w:p w14:paraId="698E5C36" w14:textId="779A73DC" w:rsidR="00834863" w:rsidRPr="003D1451" w:rsidRDefault="00834863" w:rsidP="00793FE3">
      <w:pPr>
        <w:pStyle w:val="Heading2"/>
        <w:rPr>
          <w:i/>
          <w:iCs/>
          <w:cs/>
        </w:rPr>
      </w:pPr>
      <w:r w:rsidRPr="003D1451">
        <w:rPr>
          <w:cs/>
        </w:rPr>
        <w:t>เสาร์ที่</w:t>
      </w:r>
      <w:r w:rsidR="00215533" w:rsidRPr="003D1451">
        <w:t xml:space="preserve"> 11 </w:t>
      </w:r>
      <w:r w:rsidR="00215533" w:rsidRPr="003D1451">
        <w:rPr>
          <w:cs/>
        </w:rPr>
        <w:t>มิถุนายน พ.ศ. 2565</w:t>
      </w:r>
    </w:p>
    <w:p w14:paraId="7C4DB786" w14:textId="0D3628EE" w:rsidR="00146F2C" w:rsidRPr="003D1451" w:rsidRDefault="00215533" w:rsidP="00793FE3">
      <w:pPr>
        <w:rPr>
          <w:b/>
        </w:rPr>
      </w:pPr>
      <w:r w:rsidRPr="003D1451">
        <w:rPr>
          <w:b/>
          <w:cs/>
        </w:rPr>
        <w:t>ภาพยนตร์</w:t>
      </w:r>
      <w:r w:rsidR="009437B1" w:rsidRPr="003D1451">
        <w:rPr>
          <w:b/>
          <w:cs/>
        </w:rPr>
        <w:t>เรื่อง</w:t>
      </w:r>
      <w:r w:rsidR="003C3142" w:rsidRPr="003D1451">
        <w:rPr>
          <w:rFonts w:hint="cs"/>
          <w:b/>
          <w:cs/>
        </w:rPr>
        <w:t>ที่ 1</w:t>
      </w:r>
      <w:r w:rsidR="003C3142" w:rsidRPr="003D1451">
        <w:rPr>
          <w:rFonts w:hint="cs"/>
          <w:cs/>
        </w:rPr>
        <w:tab/>
      </w:r>
      <w:r w:rsidR="003C3142" w:rsidRPr="003D1451">
        <w:t>:</w:t>
      </w:r>
      <w:r w:rsidR="009437B1" w:rsidRPr="003D1451">
        <w:rPr>
          <w:b/>
        </w:rPr>
        <w:tab/>
      </w:r>
      <w:r w:rsidR="009437B1" w:rsidRPr="003D1451">
        <w:t xml:space="preserve">Mori, the Artist’s Habitat </w:t>
      </w:r>
      <w:r w:rsidRPr="003D1451">
        <w:t>(2018</w:t>
      </w:r>
      <w:r w:rsidR="00834863" w:rsidRPr="003D1451">
        <w:t xml:space="preserve">) </w:t>
      </w:r>
      <w:r w:rsidRPr="003D1451">
        <w:t>99</w:t>
      </w:r>
      <w:r w:rsidR="00DE5CE9" w:rsidRPr="003D1451">
        <w:rPr>
          <w:b/>
        </w:rPr>
        <w:t xml:space="preserve"> </w:t>
      </w:r>
      <w:r w:rsidR="00DE5CE9" w:rsidRPr="003D1451">
        <w:rPr>
          <w:b/>
          <w:cs/>
        </w:rPr>
        <w:t>นาที</w:t>
      </w:r>
    </w:p>
    <w:p w14:paraId="269BBDB8" w14:textId="3D27A0B5" w:rsidR="0025644C" w:rsidRPr="003D1451" w:rsidRDefault="0025644C" w:rsidP="00793FE3">
      <w:r w:rsidRPr="003D1451">
        <w:rPr>
          <w:cs/>
        </w:rPr>
        <w:t>ภาพยนตร์</w:t>
      </w:r>
      <w:r w:rsidR="003C3142" w:rsidRPr="003D1451">
        <w:rPr>
          <w:cs/>
        </w:rPr>
        <w:t>เรื่อง</w:t>
      </w:r>
      <w:r w:rsidR="003C3142" w:rsidRPr="003D1451">
        <w:rPr>
          <w:rFonts w:hint="cs"/>
          <w:cs/>
        </w:rPr>
        <w:t>ที่ 2</w:t>
      </w:r>
      <w:r w:rsidR="003C3142" w:rsidRPr="003D1451">
        <w:tab/>
        <w:t>:</w:t>
      </w:r>
      <w:r w:rsidR="003C3142" w:rsidRPr="003D1451">
        <w:tab/>
      </w:r>
      <w:r w:rsidRPr="003D1451">
        <w:t xml:space="preserve">Good bye, Lenin! (2003) 121 </w:t>
      </w:r>
      <w:r w:rsidRPr="003D1451">
        <w:rPr>
          <w:b/>
          <w:cs/>
        </w:rPr>
        <w:t>นาที</w:t>
      </w:r>
    </w:p>
    <w:p w14:paraId="7A30B173" w14:textId="77777777" w:rsidR="00DD3188" w:rsidRDefault="009437B1" w:rsidP="00793FE3">
      <w:r w:rsidRPr="003D1451">
        <w:rPr>
          <w:cs/>
        </w:rPr>
        <w:t>วิทยากร</w:t>
      </w:r>
      <w:r w:rsidR="007E4FD7" w:rsidRPr="003D1451">
        <w:tab/>
      </w:r>
      <w:r w:rsidR="007E4FD7" w:rsidRPr="003D1451">
        <w:tab/>
      </w:r>
      <w:r w:rsidRPr="003D1451">
        <w:t>:</w:t>
      </w:r>
      <w:r w:rsidR="0025644C" w:rsidRPr="003D1451">
        <w:tab/>
      </w:r>
      <w:r w:rsidR="00DD3188" w:rsidRPr="00DD3188">
        <w:rPr>
          <w:cs/>
        </w:rPr>
        <w:t xml:space="preserve">อรรถ บุนนาค </w:t>
      </w:r>
    </w:p>
    <w:p w14:paraId="055635B0" w14:textId="39148B87" w:rsidR="0025644C" w:rsidRPr="00DD3188" w:rsidRDefault="00DD3188" w:rsidP="00793FE3">
      <w:r w:rsidRPr="00DD3188">
        <w:rPr>
          <w:cs/>
        </w:rPr>
        <w:t>พรชัย วิริยะประภานนท์ (นรา)</w:t>
      </w:r>
    </w:p>
    <w:p w14:paraId="61CE592A" w14:textId="77777777" w:rsidR="00834863" w:rsidRPr="003D1451" w:rsidRDefault="00834863" w:rsidP="0025644C">
      <w:pPr>
        <w:spacing w:after="0" w:line="240" w:lineRule="auto"/>
        <w:rPr>
          <w:i/>
          <w:iCs/>
          <w:strike/>
          <w:sz w:val="28"/>
          <w:shd w:val="clear" w:color="auto" w:fill="FFFFFF"/>
        </w:rPr>
      </w:pPr>
    </w:p>
    <w:p w14:paraId="443F8855" w14:textId="329EB7A7" w:rsidR="00834863" w:rsidRPr="003D1451" w:rsidRDefault="00215533" w:rsidP="00793FE3">
      <w:pPr>
        <w:pStyle w:val="Heading2"/>
      </w:pPr>
      <w:r w:rsidRPr="003D1451">
        <w:rPr>
          <w:cs/>
        </w:rPr>
        <w:lastRenderedPageBreak/>
        <w:t>อาทิตย์</w:t>
      </w:r>
      <w:r w:rsidR="00834863" w:rsidRPr="003D1451">
        <w:rPr>
          <w:cs/>
        </w:rPr>
        <w:t xml:space="preserve">ที่ </w:t>
      </w:r>
      <w:r w:rsidRPr="003D1451">
        <w:rPr>
          <w:cs/>
        </w:rPr>
        <w:t>12</w:t>
      </w:r>
      <w:r w:rsidR="00834863" w:rsidRPr="003D1451">
        <w:t xml:space="preserve"> </w:t>
      </w:r>
      <w:r w:rsidRPr="003D1451">
        <w:rPr>
          <w:cs/>
        </w:rPr>
        <w:t>มิถุนายน พ.ศ.</w:t>
      </w:r>
      <w:r w:rsidR="0085747F" w:rsidRPr="003D1451">
        <w:rPr>
          <w:rFonts w:hint="cs"/>
          <w:cs/>
        </w:rPr>
        <w:t xml:space="preserve"> </w:t>
      </w:r>
      <w:r w:rsidRPr="003D1451">
        <w:rPr>
          <w:cs/>
        </w:rPr>
        <w:t>2565</w:t>
      </w:r>
    </w:p>
    <w:p w14:paraId="7546E437" w14:textId="532ED4B7" w:rsidR="00834863" w:rsidRPr="003D1451" w:rsidRDefault="003D5864" w:rsidP="00793FE3">
      <w:pPr>
        <w:rPr>
          <w:b/>
        </w:rPr>
      </w:pPr>
      <w:r w:rsidRPr="003D1451">
        <w:rPr>
          <w:cs/>
        </w:rPr>
        <w:t>ภาพยนตร์</w:t>
      </w:r>
      <w:r w:rsidR="00834863" w:rsidRPr="003D1451">
        <w:rPr>
          <w:cs/>
        </w:rPr>
        <w:t>เรื่อง</w:t>
      </w:r>
      <w:r w:rsidR="003C3142" w:rsidRPr="003D1451">
        <w:rPr>
          <w:rFonts w:hint="cs"/>
          <w:cs/>
        </w:rPr>
        <w:t>ที่ 1</w:t>
      </w:r>
      <w:r w:rsidR="003C3142" w:rsidRPr="003D1451">
        <w:tab/>
        <w:t>:</w:t>
      </w:r>
      <w:r w:rsidR="009437B1" w:rsidRPr="003D1451">
        <w:tab/>
      </w:r>
      <w:r w:rsidR="00346B8D" w:rsidRPr="003D1451">
        <w:t xml:space="preserve">Fire Will Come (O que </w:t>
      </w:r>
      <w:proofErr w:type="spellStart"/>
      <w:r w:rsidR="00346B8D" w:rsidRPr="003D1451">
        <w:t>arde</w:t>
      </w:r>
      <w:proofErr w:type="spellEnd"/>
      <w:r w:rsidR="00346B8D" w:rsidRPr="003D1451">
        <w:t xml:space="preserve">) (2019) 85 </w:t>
      </w:r>
      <w:r w:rsidR="00346B8D" w:rsidRPr="003D1451">
        <w:rPr>
          <w:b/>
          <w:cs/>
        </w:rPr>
        <w:t>นาที</w:t>
      </w:r>
    </w:p>
    <w:p w14:paraId="1D9DE209" w14:textId="46A35F4D" w:rsidR="00834863" w:rsidRPr="003D1451" w:rsidRDefault="003D5864" w:rsidP="00793FE3">
      <w:r w:rsidRPr="003D1451">
        <w:rPr>
          <w:cs/>
        </w:rPr>
        <w:t>ภาพยนตร์</w:t>
      </w:r>
      <w:r w:rsidR="00834863" w:rsidRPr="003D1451">
        <w:rPr>
          <w:cs/>
        </w:rPr>
        <w:t>เรื่อง</w:t>
      </w:r>
      <w:r w:rsidR="003C3142" w:rsidRPr="003D1451">
        <w:rPr>
          <w:rFonts w:hint="cs"/>
          <w:cs/>
        </w:rPr>
        <w:t>ที่ 2</w:t>
      </w:r>
      <w:r w:rsidR="003C3142" w:rsidRPr="003D1451">
        <w:tab/>
        <w:t>:</w:t>
      </w:r>
      <w:r w:rsidR="009437B1" w:rsidRPr="003D1451">
        <w:tab/>
      </w:r>
      <w:r w:rsidR="00346B8D" w:rsidRPr="003D1451">
        <w:t xml:space="preserve">Bloody Milk (Petit Paysan) (2017) 90 </w:t>
      </w:r>
      <w:r w:rsidR="00346B8D" w:rsidRPr="003D1451">
        <w:rPr>
          <w:b/>
          <w:cs/>
        </w:rPr>
        <w:t>นาที</w:t>
      </w:r>
    </w:p>
    <w:p w14:paraId="3701CD2A" w14:textId="07FCC847" w:rsidR="00D75306" w:rsidRPr="003D1451" w:rsidRDefault="00F021FB" w:rsidP="00793FE3">
      <w:pPr>
        <w:rPr>
          <w:b/>
          <w:bCs/>
          <w:szCs w:val="28"/>
        </w:rPr>
      </w:pPr>
      <w:r w:rsidRPr="003D1451">
        <w:rPr>
          <w:rFonts w:hint="cs"/>
          <w:szCs w:val="28"/>
          <w:shd w:val="clear" w:color="auto" w:fill="FFFFFF"/>
          <w:cs/>
        </w:rPr>
        <w:t xml:space="preserve">วิทยากร </w:t>
      </w:r>
      <w:r w:rsidR="007E4FD7" w:rsidRPr="003D1451">
        <w:rPr>
          <w:szCs w:val="28"/>
          <w:shd w:val="clear" w:color="auto" w:fill="FFFFFF"/>
        </w:rPr>
        <w:tab/>
      </w:r>
      <w:r w:rsidR="007E4FD7" w:rsidRPr="003D1451">
        <w:rPr>
          <w:szCs w:val="28"/>
          <w:shd w:val="clear" w:color="auto" w:fill="FFFFFF"/>
        </w:rPr>
        <w:tab/>
        <w:t>:</w:t>
      </w:r>
      <w:r w:rsidR="007E4FD7" w:rsidRPr="003D1451">
        <w:rPr>
          <w:szCs w:val="28"/>
          <w:shd w:val="clear" w:color="auto" w:fill="FFFFFF"/>
        </w:rPr>
        <w:tab/>
      </w:r>
      <w:r w:rsidR="00DF288D" w:rsidRPr="003D1451">
        <w:rPr>
          <w:rFonts w:hint="cs"/>
          <w:szCs w:val="28"/>
          <w:shd w:val="clear" w:color="auto" w:fill="FFFFFF"/>
          <w:cs/>
        </w:rPr>
        <w:t xml:space="preserve">ผู้ช่วยศาสตราจารย์ </w:t>
      </w:r>
      <w:r w:rsidR="00D75306" w:rsidRPr="003D1451">
        <w:rPr>
          <w:szCs w:val="28"/>
          <w:shd w:val="clear" w:color="auto" w:fill="FFFFFF"/>
          <w:cs/>
        </w:rPr>
        <w:t>ดร.เพ็ญ</w:t>
      </w:r>
      <w:proofErr w:type="spellStart"/>
      <w:r w:rsidR="00D75306" w:rsidRPr="003D1451">
        <w:rPr>
          <w:szCs w:val="28"/>
          <w:shd w:val="clear" w:color="auto" w:fill="FFFFFF"/>
          <w:cs/>
        </w:rPr>
        <w:t>พิ</w:t>
      </w:r>
      <w:proofErr w:type="spellEnd"/>
      <w:r w:rsidR="00D75306" w:rsidRPr="003D1451">
        <w:rPr>
          <w:szCs w:val="28"/>
          <w:shd w:val="clear" w:color="auto" w:fill="FFFFFF"/>
          <w:cs/>
        </w:rPr>
        <w:t>สา</w:t>
      </w:r>
      <w:proofErr w:type="spellStart"/>
      <w:r w:rsidR="00D75306" w:rsidRPr="003D1451">
        <w:rPr>
          <w:szCs w:val="28"/>
          <w:shd w:val="clear" w:color="auto" w:fill="FFFFFF"/>
          <w:cs/>
        </w:rPr>
        <w:t>ข์</w:t>
      </w:r>
      <w:proofErr w:type="spellEnd"/>
      <w:r w:rsidR="00D75306" w:rsidRPr="003D1451">
        <w:rPr>
          <w:szCs w:val="28"/>
          <w:shd w:val="clear" w:color="auto" w:fill="FFFFFF"/>
          <w:cs/>
        </w:rPr>
        <w:t xml:space="preserve"> ศรีวรนารถ </w:t>
      </w:r>
    </w:p>
    <w:p w14:paraId="5E9A99B3" w14:textId="59A98CC2" w:rsidR="00147F71" w:rsidRPr="003D1451" w:rsidRDefault="00DF288D" w:rsidP="00793FE3">
      <w:pPr>
        <w:rPr>
          <w:b/>
          <w:bCs/>
          <w:szCs w:val="28"/>
        </w:rPr>
      </w:pPr>
      <w:r w:rsidRPr="003D1451">
        <w:rPr>
          <w:rFonts w:hint="cs"/>
          <w:szCs w:val="28"/>
          <w:shd w:val="clear" w:color="auto" w:fill="FFFFFF"/>
          <w:cs/>
        </w:rPr>
        <w:t xml:space="preserve">ผู้ช่วยศาสตราจารย์ </w:t>
      </w:r>
      <w:r w:rsidR="00D75306" w:rsidRPr="003D1451">
        <w:rPr>
          <w:szCs w:val="28"/>
          <w:shd w:val="clear" w:color="auto" w:fill="FFFFFF"/>
          <w:cs/>
        </w:rPr>
        <w:t xml:space="preserve">ดร.ณัฐสุดา </w:t>
      </w:r>
      <w:proofErr w:type="spellStart"/>
      <w:r w:rsidR="00D75306" w:rsidRPr="003D1451">
        <w:rPr>
          <w:szCs w:val="28"/>
          <w:shd w:val="clear" w:color="auto" w:fill="FFFFFF"/>
          <w:cs/>
        </w:rPr>
        <w:t>เต</w:t>
      </w:r>
      <w:proofErr w:type="spellEnd"/>
      <w:r w:rsidR="00D75306" w:rsidRPr="003D1451">
        <w:rPr>
          <w:szCs w:val="28"/>
          <w:shd w:val="clear" w:color="auto" w:fill="FFFFFF"/>
          <w:cs/>
        </w:rPr>
        <w:t>้พันธ์</w:t>
      </w:r>
      <w:r w:rsidR="00D75306" w:rsidRPr="003D1451">
        <w:rPr>
          <w:szCs w:val="28"/>
          <w:shd w:val="clear" w:color="auto" w:fill="FFFFFF"/>
        </w:rPr>
        <w:t> </w:t>
      </w:r>
    </w:p>
    <w:p w14:paraId="1C159357" w14:textId="38AE5EE9" w:rsidR="00147F71" w:rsidRPr="003D1451" w:rsidRDefault="00DF288D" w:rsidP="00793FE3">
      <w:pPr>
        <w:rPr>
          <w:b/>
          <w:bCs/>
          <w:szCs w:val="28"/>
          <w:shd w:val="clear" w:color="auto" w:fill="FAFAFA"/>
        </w:rPr>
      </w:pPr>
      <w:r w:rsidRPr="003D1451">
        <w:rPr>
          <w:caps/>
          <w:szCs w:val="28"/>
          <w:shd w:val="clear" w:color="auto" w:fill="FFFFFF"/>
          <w:cs/>
        </w:rPr>
        <w:t>ดร.</w:t>
      </w:r>
      <w:r w:rsidR="00147F71" w:rsidRPr="003D1451">
        <w:rPr>
          <w:caps/>
          <w:szCs w:val="28"/>
          <w:shd w:val="clear" w:color="auto" w:fill="FFFFFF"/>
          <w:cs/>
        </w:rPr>
        <w:t>กุลวดี ทองไพบูลย์</w:t>
      </w:r>
      <w:r w:rsidR="00147F71" w:rsidRPr="003D1451">
        <w:rPr>
          <w:caps/>
          <w:szCs w:val="28"/>
          <w:shd w:val="clear" w:color="auto" w:fill="FFFFFF"/>
        </w:rPr>
        <w:t xml:space="preserve"> </w:t>
      </w:r>
    </w:p>
    <w:p w14:paraId="55C37C0F" w14:textId="77777777" w:rsidR="007E4FD7" w:rsidRPr="003D1451" w:rsidRDefault="007E4FD7" w:rsidP="00D75306">
      <w:pPr>
        <w:pStyle w:val="NormalWeb"/>
        <w:shd w:val="clear" w:color="auto" w:fill="FFFFFF"/>
        <w:spacing w:before="0" w:beforeAutospacing="0" w:after="0" w:afterAutospacing="0"/>
        <w:rPr>
          <w:rFonts w:ascii="TH SarabunPSK" w:hAnsi="TH SarabunPSK" w:cs="TH SarabunPSK"/>
        </w:rPr>
      </w:pPr>
    </w:p>
    <w:p w14:paraId="505B98AE" w14:textId="730DE193" w:rsidR="00534CF1" w:rsidRPr="003D1451" w:rsidRDefault="00534CF1" w:rsidP="00793FE3">
      <w:r w:rsidRPr="003D1451">
        <w:rPr>
          <w:rFonts w:ascii="TH Sarabun New" w:hAnsi="TH Sarabun New" w:cs="TH Sarabun New"/>
          <w:shd w:val="clear" w:color="auto" w:fill="FFFFFF"/>
          <w:cs/>
        </w:rPr>
        <w:t>กิจกรรมริเริ่มและดำเนินงานโดย ฝ่ายกิจกรรม</w:t>
      </w:r>
      <w:r w:rsidRPr="003D1451">
        <w:rPr>
          <w:rFonts w:ascii="TH Sarabun New" w:hAnsi="TH Sarabun New" w:cs="TH Sarabun New" w:hint="cs"/>
          <w:shd w:val="clear" w:color="auto" w:fill="FFFFFF"/>
          <w:cs/>
        </w:rPr>
        <w:t>ศิลปะ</w:t>
      </w:r>
      <w:r w:rsidRPr="003D1451">
        <w:rPr>
          <w:rFonts w:ascii="TH Sarabun New" w:hAnsi="TH Sarabun New" w:cs="TH Sarabun New"/>
          <w:shd w:val="clear" w:color="auto" w:fill="FFFFFF"/>
          <w:cs/>
        </w:rPr>
        <w:t xml:space="preserve"> หอ</w:t>
      </w:r>
      <w:proofErr w:type="spellStart"/>
      <w:r w:rsidRPr="003D1451">
        <w:rPr>
          <w:rFonts w:ascii="TH Sarabun New" w:hAnsi="TH Sarabun New" w:cs="TH Sarabun New"/>
          <w:shd w:val="clear" w:color="auto" w:fill="FFFFFF"/>
          <w:cs/>
        </w:rPr>
        <w:t>ศิลป</w:t>
      </w:r>
      <w:proofErr w:type="spellEnd"/>
      <w:r w:rsidRPr="003D1451">
        <w:rPr>
          <w:rFonts w:ascii="TH Sarabun New" w:hAnsi="TH Sarabun New" w:cs="TH Sarabun New"/>
          <w:shd w:val="clear" w:color="auto" w:fill="FFFFFF"/>
          <w:cs/>
        </w:rPr>
        <w:t xml:space="preserve">วัฒนธรรมแห่งกรุงเทพมหานคร </w:t>
      </w:r>
      <w:r w:rsidRPr="003D1451">
        <w:rPr>
          <w:rFonts w:ascii="TH Sarabun New" w:hAnsi="TH Sarabun New" w:cs="TH Sarabun New" w:hint="cs"/>
          <w:shd w:val="clear" w:color="auto" w:fill="FFFFFF"/>
          <w:cs/>
        </w:rPr>
        <w:t xml:space="preserve">ร่วมกับ </w:t>
      </w:r>
      <w:r w:rsidRPr="003D1451">
        <w:rPr>
          <w:rFonts w:hint="cs"/>
          <w:cs/>
        </w:rPr>
        <w:t>เจแปนฟาวน์เดช</w:t>
      </w:r>
      <w:proofErr w:type="spellStart"/>
      <w:r w:rsidRPr="003D1451">
        <w:rPr>
          <w:rFonts w:hint="cs"/>
          <w:cs/>
        </w:rPr>
        <w:t>ั่น</w:t>
      </w:r>
      <w:proofErr w:type="spellEnd"/>
      <w:r w:rsidRPr="003D1451">
        <w:t xml:space="preserve"> </w:t>
      </w:r>
      <w:r w:rsidRPr="003D1451">
        <w:rPr>
          <w:rFonts w:hint="cs"/>
          <w:cs/>
        </w:rPr>
        <w:t>กรุงเทพฯ สถาบันเกอ</w:t>
      </w:r>
      <w:proofErr w:type="spellStart"/>
      <w:r w:rsidRPr="003D1451">
        <w:rPr>
          <w:rFonts w:hint="cs"/>
          <w:cs/>
        </w:rPr>
        <w:t>เธ่</w:t>
      </w:r>
      <w:proofErr w:type="spellEnd"/>
      <w:r w:rsidRPr="003D1451">
        <w:rPr>
          <w:rFonts w:hint="cs"/>
          <w:cs/>
        </w:rPr>
        <w:t xml:space="preserve"> ประเทศไทย </w:t>
      </w:r>
      <w:r w:rsidR="009C530E" w:rsidRPr="003D1451">
        <w:rPr>
          <w:rFonts w:hint="cs"/>
          <w:cs/>
        </w:rPr>
        <w:t>สถานเอกอัครราชทูตสเปนประ</w:t>
      </w:r>
      <w:r w:rsidR="009C530E" w:rsidRPr="003D1451">
        <w:rPr>
          <w:cs/>
        </w:rPr>
        <w:t xml:space="preserve">จำประเทศไทย </w:t>
      </w:r>
      <w:r w:rsidR="009C530E" w:rsidRPr="003D1451">
        <w:rPr>
          <w:rFonts w:hint="cs"/>
          <w:cs/>
        </w:rPr>
        <w:t>และ</w:t>
      </w:r>
      <w:r w:rsidRPr="003D1451">
        <w:rPr>
          <w:rFonts w:hint="cs"/>
          <w:cs/>
        </w:rPr>
        <w:t>สถานเอกอัครราชทูตฝรั่งเศสประจำประเทศไทย</w:t>
      </w:r>
      <w:r w:rsidRPr="003D1451">
        <w:rPr>
          <w:cs/>
        </w:rPr>
        <w:t xml:space="preserve"> </w:t>
      </w:r>
    </w:p>
    <w:p w14:paraId="23EFBDD0" w14:textId="77777777" w:rsidR="008B688B" w:rsidRPr="003D1451" w:rsidRDefault="008B688B" w:rsidP="003C3142">
      <w:pPr>
        <w:spacing w:after="0" w:line="240" w:lineRule="auto"/>
        <w:jc w:val="thaiDistribute"/>
        <w:rPr>
          <w:sz w:val="28"/>
          <w:shd w:val="clear" w:color="auto" w:fill="FFFFFF"/>
        </w:rPr>
      </w:pPr>
    </w:p>
    <w:p w14:paraId="21C6F05B" w14:textId="77777777" w:rsidR="008C2A83" w:rsidRPr="003D1451" w:rsidRDefault="008C2A83" w:rsidP="00CC19AF">
      <w:pPr>
        <w:spacing w:after="0" w:line="240" w:lineRule="auto"/>
        <w:rPr>
          <w:b/>
          <w:bCs/>
          <w:sz w:val="28"/>
          <w:shd w:val="clear" w:color="auto" w:fill="FFFFFF"/>
        </w:rPr>
      </w:pPr>
    </w:p>
    <w:p w14:paraId="67FF9392" w14:textId="77777777" w:rsidR="008C2A83" w:rsidRPr="003D1451" w:rsidRDefault="008C2A83" w:rsidP="00CC19AF">
      <w:pPr>
        <w:spacing w:after="0" w:line="240" w:lineRule="auto"/>
        <w:rPr>
          <w:b/>
          <w:bCs/>
          <w:sz w:val="28"/>
          <w:shd w:val="clear" w:color="auto" w:fill="FFFFFF"/>
        </w:rPr>
      </w:pPr>
    </w:p>
    <w:p w14:paraId="52CD30F0" w14:textId="77777777" w:rsidR="008C2A83" w:rsidRPr="003D1451" w:rsidRDefault="008C2A83" w:rsidP="00CC19AF">
      <w:pPr>
        <w:spacing w:after="0" w:line="240" w:lineRule="auto"/>
        <w:rPr>
          <w:b/>
          <w:bCs/>
          <w:sz w:val="28"/>
          <w:shd w:val="clear" w:color="auto" w:fill="FFFFFF"/>
        </w:rPr>
      </w:pPr>
    </w:p>
    <w:p w14:paraId="24DB4C6B" w14:textId="77777777" w:rsidR="008C2A83" w:rsidRPr="003D1451" w:rsidRDefault="008C2A83" w:rsidP="00CC19AF">
      <w:pPr>
        <w:spacing w:after="0" w:line="240" w:lineRule="auto"/>
        <w:rPr>
          <w:b/>
          <w:bCs/>
          <w:sz w:val="28"/>
          <w:shd w:val="clear" w:color="auto" w:fill="FFFFFF"/>
        </w:rPr>
      </w:pPr>
    </w:p>
    <w:p w14:paraId="0C0F6790" w14:textId="77777777" w:rsidR="008C2A83" w:rsidRPr="003D1451" w:rsidRDefault="008C2A83" w:rsidP="00CC19AF">
      <w:pPr>
        <w:spacing w:after="0" w:line="240" w:lineRule="auto"/>
        <w:rPr>
          <w:b/>
          <w:bCs/>
          <w:sz w:val="28"/>
          <w:shd w:val="clear" w:color="auto" w:fill="FFFFFF"/>
        </w:rPr>
      </w:pPr>
    </w:p>
    <w:p w14:paraId="318BD164" w14:textId="77777777" w:rsidR="00793FE3" w:rsidRDefault="00793FE3">
      <w:pPr>
        <w:rPr>
          <w:rFonts w:eastAsiaTheme="majorEastAsia"/>
          <w:b/>
          <w:bCs/>
          <w:sz w:val="36"/>
          <w:szCs w:val="36"/>
          <w:shd w:val="clear" w:color="auto" w:fill="FFFFFF"/>
        </w:rPr>
      </w:pPr>
      <w:r>
        <w:rPr>
          <w:shd w:val="clear" w:color="auto" w:fill="FFFFFF"/>
        </w:rPr>
        <w:br w:type="page"/>
      </w:r>
    </w:p>
    <w:p w14:paraId="1AC9453D" w14:textId="3BC93890" w:rsidR="00966ED5" w:rsidRPr="003D1451" w:rsidRDefault="00966ED5" w:rsidP="00793FE3">
      <w:pPr>
        <w:pStyle w:val="Heading1"/>
        <w:rPr>
          <w:shd w:val="clear" w:color="auto" w:fill="FFFFFF"/>
        </w:rPr>
      </w:pPr>
      <w:r w:rsidRPr="003D1451">
        <w:rPr>
          <w:shd w:val="clear" w:color="auto" w:fill="FFFFFF"/>
        </w:rPr>
        <w:lastRenderedPageBreak/>
        <w:t>Cinema Diverse 2022</w:t>
      </w:r>
    </w:p>
    <w:p w14:paraId="3671E2F1" w14:textId="77777777" w:rsidR="00966ED5" w:rsidRPr="003D1451" w:rsidRDefault="00966ED5" w:rsidP="00793FE3">
      <w:pPr>
        <w:rPr>
          <w:b/>
          <w:bCs/>
          <w:shd w:val="clear" w:color="auto" w:fill="FFFFFF"/>
        </w:rPr>
      </w:pPr>
      <w:r w:rsidRPr="003D1451">
        <w:rPr>
          <w:shd w:val="clear" w:color="auto" w:fill="FFFFFF"/>
        </w:rPr>
        <w:t>Cinema Diverse 2022 presents 4 films that represent 4 countries</w:t>
      </w:r>
      <w:r w:rsidRPr="003D1451">
        <w:rPr>
          <w:shd w:val="clear" w:color="auto" w:fill="FFFFFF"/>
          <w:cs/>
        </w:rPr>
        <w:t xml:space="preserve"> </w:t>
      </w:r>
      <w:r w:rsidRPr="003D1451">
        <w:rPr>
          <w:shd w:val="clear" w:color="auto" w:fill="FFFFFF"/>
        </w:rPr>
        <w:t xml:space="preserve">in the context of environment, in accordance with the BACC’s main exhibition titled </w:t>
      </w:r>
      <w:r w:rsidRPr="003D1451">
        <w:rPr>
          <w:i/>
          <w:iCs/>
          <w:shd w:val="clear" w:color="auto" w:fill="FFFFFF"/>
        </w:rPr>
        <w:t>Crossover II: The Nature of Relationships,</w:t>
      </w:r>
      <w:r w:rsidRPr="003D1451">
        <w:rPr>
          <w:shd w:val="clear" w:color="auto" w:fill="FFFFFF"/>
        </w:rPr>
        <w:t xml:space="preserve"> which is on view from May </w:t>
      </w:r>
      <w:r w:rsidRPr="003D1451">
        <w:rPr>
          <w:rFonts w:hint="cs"/>
          <w:shd w:val="clear" w:color="auto" w:fill="FFFFFF"/>
          <w:cs/>
        </w:rPr>
        <w:t>-</w:t>
      </w:r>
      <w:r w:rsidRPr="003D1451">
        <w:rPr>
          <w:shd w:val="clear" w:color="auto" w:fill="FFFFFF"/>
        </w:rPr>
        <w:t xml:space="preserve"> September 2022. Apart from watching the films, the audiences are also invited to join discussions with speakers on various topics related to the films. The program will take place on </w:t>
      </w:r>
      <w:r w:rsidRPr="003D1451">
        <w:rPr>
          <w:shd w:val="clear" w:color="auto" w:fill="FFFFFF"/>
          <w:cs/>
        </w:rPr>
        <w:t>11</w:t>
      </w:r>
      <w:proofErr w:type="spellStart"/>
      <w:r w:rsidRPr="003D1451">
        <w:rPr>
          <w:shd w:val="clear" w:color="auto" w:fill="FFFFFF"/>
          <w:vertAlign w:val="superscript"/>
        </w:rPr>
        <w:t>th</w:t>
      </w:r>
      <w:proofErr w:type="spellEnd"/>
      <w:r w:rsidRPr="003D1451">
        <w:rPr>
          <w:shd w:val="clear" w:color="auto" w:fill="FFFFFF"/>
        </w:rPr>
        <w:t xml:space="preserve"> </w:t>
      </w:r>
      <w:r w:rsidRPr="003D1451">
        <w:rPr>
          <w:shd w:val="clear" w:color="auto" w:fill="FFFFFF"/>
          <w:cs/>
        </w:rPr>
        <w:t>-</w:t>
      </w:r>
      <w:r w:rsidRPr="003D1451">
        <w:rPr>
          <w:shd w:val="clear" w:color="auto" w:fill="FFFFFF"/>
        </w:rPr>
        <w:t xml:space="preserve"> </w:t>
      </w:r>
      <w:r w:rsidRPr="003D1451">
        <w:rPr>
          <w:shd w:val="clear" w:color="auto" w:fill="FFFFFF"/>
          <w:cs/>
        </w:rPr>
        <w:t>12</w:t>
      </w:r>
      <w:proofErr w:type="spellStart"/>
      <w:r w:rsidRPr="003D1451">
        <w:rPr>
          <w:shd w:val="clear" w:color="auto" w:fill="FFFFFF"/>
          <w:vertAlign w:val="superscript"/>
        </w:rPr>
        <w:t>th</w:t>
      </w:r>
      <w:proofErr w:type="spellEnd"/>
      <w:r w:rsidRPr="003D1451">
        <w:rPr>
          <w:shd w:val="clear" w:color="auto" w:fill="FFFFFF"/>
        </w:rPr>
        <w:t xml:space="preserve"> June 2022 at the Auditorium, 5</w:t>
      </w:r>
      <w:r w:rsidRPr="003D1451">
        <w:rPr>
          <w:shd w:val="clear" w:color="auto" w:fill="FFFFFF"/>
          <w:vertAlign w:val="superscript"/>
        </w:rPr>
        <w:t>th</w:t>
      </w:r>
      <w:r w:rsidRPr="003D1451">
        <w:rPr>
          <w:shd w:val="clear" w:color="auto" w:fill="FFFFFF"/>
        </w:rPr>
        <w:t xml:space="preserve"> floor, BACC.</w:t>
      </w:r>
    </w:p>
    <w:p w14:paraId="2A11422C" w14:textId="73246A06" w:rsidR="00966ED5" w:rsidRPr="003D1451" w:rsidRDefault="00966ED5" w:rsidP="00793FE3">
      <w:pPr>
        <w:rPr>
          <w:b/>
          <w:bCs/>
          <w:sz w:val="28"/>
          <w:lang w:val="en"/>
        </w:rPr>
      </w:pPr>
      <w:r w:rsidRPr="00793FE3">
        <w:t>In this 9th edition of Cinema Diverse, the BACC establish partnership with international art and cultural</w:t>
      </w:r>
      <w:r w:rsidRPr="00793FE3">
        <w:rPr>
          <w:cs/>
        </w:rPr>
        <w:t xml:space="preserve"> </w:t>
      </w:r>
      <w:proofErr w:type="spellStart"/>
      <w:r w:rsidRPr="00793FE3">
        <w:t>organisations</w:t>
      </w:r>
      <w:proofErr w:type="spellEnd"/>
      <w:r w:rsidRPr="00793FE3">
        <w:t xml:space="preserve"> including the Japan Foundation, Bangkok, Goethe-</w:t>
      </w:r>
      <w:proofErr w:type="spellStart"/>
      <w:r w:rsidRPr="00793FE3">
        <w:t>Institut</w:t>
      </w:r>
      <w:proofErr w:type="spellEnd"/>
      <w:r w:rsidRPr="00793FE3">
        <w:t xml:space="preserve"> Thailand,</w:t>
      </w:r>
      <w:r w:rsidRPr="00793FE3">
        <w:rPr>
          <w:cs/>
        </w:rPr>
        <w:t xml:space="preserve"> </w:t>
      </w:r>
      <w:r w:rsidRPr="00793FE3">
        <w:t>the Embassy of Spain in Thailand,</w:t>
      </w:r>
      <w:r w:rsidRPr="00793FE3">
        <w:rPr>
          <w:cs/>
        </w:rPr>
        <w:t xml:space="preserve"> </w:t>
      </w:r>
      <w:r w:rsidRPr="00793FE3">
        <w:t xml:space="preserve">and the Embassy of France in Thailand, with the support from the Embassy of Luxembourg in Thailand, the Delegation of the European Union to Thailand, and </w:t>
      </w:r>
      <w:proofErr w:type="spellStart"/>
      <w:r w:rsidRPr="00793FE3">
        <w:t>Institut</w:t>
      </w:r>
      <w:proofErr w:type="spellEnd"/>
      <w:r w:rsidRPr="00793FE3">
        <w:t xml:space="preserve"> </w:t>
      </w:r>
      <w:proofErr w:type="spellStart"/>
      <w:r w:rsidRPr="00793FE3">
        <w:t>Français</w:t>
      </w:r>
      <w:proofErr w:type="spellEnd"/>
      <w:r w:rsidRPr="00793FE3">
        <w:t xml:space="preserve"> (</w:t>
      </w:r>
      <w:proofErr w:type="spellStart"/>
      <w:r w:rsidRPr="00793FE3">
        <w:t>IFcinema</w:t>
      </w:r>
      <w:proofErr w:type="spellEnd"/>
      <w:r w:rsidRPr="00793FE3">
        <w:t>). The audiences will be presented with a selection of foreign films that depict different dimensions</w:t>
      </w:r>
      <w:r w:rsidRPr="00793FE3">
        <w:rPr>
          <w:cs/>
        </w:rPr>
        <w:t xml:space="preserve"> </w:t>
      </w:r>
      <w:r w:rsidRPr="00793FE3">
        <w:t xml:space="preserve">of the environment that surrounds us; such as, a sense of place, interaction with social change, examination of human behavior, and coping with loss. In between the screening of the 1st and 2nd film of each day, there will be a talk session </w:t>
      </w:r>
      <w:r w:rsidRPr="003D1451">
        <w:rPr>
          <w:rStyle w:val="y2iqfc"/>
          <w:sz w:val="28"/>
          <w:lang w:val="en"/>
        </w:rPr>
        <w:t>with</w:t>
      </w:r>
      <w:r w:rsidRPr="003D1451">
        <w:rPr>
          <w:rStyle w:val="y2iqfc"/>
          <w:rFonts w:hint="cs"/>
          <w:sz w:val="28"/>
          <w:cs/>
          <w:lang w:val="en"/>
        </w:rPr>
        <w:t xml:space="preserve"> </w:t>
      </w:r>
      <w:r w:rsidRPr="003D1451">
        <w:rPr>
          <w:rStyle w:val="y2iqfc"/>
          <w:sz w:val="28"/>
        </w:rPr>
        <w:t>the</w:t>
      </w:r>
      <w:r w:rsidRPr="003D1451">
        <w:rPr>
          <w:rStyle w:val="y2iqfc"/>
          <w:sz w:val="28"/>
          <w:lang w:val="en"/>
        </w:rPr>
        <w:t xml:space="preserve"> speakers who will discuss and exchange ideas on various implications</w:t>
      </w:r>
      <w:r w:rsidRPr="003D1451">
        <w:rPr>
          <w:rStyle w:val="y2iqfc"/>
          <w:sz w:val="28"/>
        </w:rPr>
        <w:t xml:space="preserve"> that are hidden within the films. </w:t>
      </w:r>
      <w:r w:rsidRPr="003D1451">
        <w:rPr>
          <w:rStyle w:val="y2iqfc"/>
          <w:sz w:val="28"/>
          <w:lang w:val="en"/>
        </w:rPr>
        <w:t>Bangkok Art and Culture Centre hopes that this program will be a platform for engaging dialogue between speakers and audiences to learn and understand the phenomena that occur between humans and the environment.</w:t>
      </w:r>
    </w:p>
    <w:p w14:paraId="7A59DFDC" w14:textId="77777777" w:rsidR="007E4FD7" w:rsidRPr="003D1451" w:rsidRDefault="007E4FD7" w:rsidP="00793FE3">
      <w:pPr>
        <w:pStyle w:val="Heading2"/>
      </w:pPr>
      <w:r w:rsidRPr="003D1451">
        <w:t xml:space="preserve">Saturday </w:t>
      </w:r>
      <w:r w:rsidRPr="003D1451">
        <w:rPr>
          <w:cs/>
        </w:rPr>
        <w:t xml:space="preserve">11 </w:t>
      </w:r>
      <w:r w:rsidRPr="003D1451">
        <w:t>June 2022</w:t>
      </w:r>
    </w:p>
    <w:p w14:paraId="40824BE3" w14:textId="14769F6B" w:rsidR="007E4FD7" w:rsidRPr="003D1451" w:rsidRDefault="007E4FD7" w:rsidP="00793FE3">
      <w:r w:rsidRPr="003D1451">
        <w:rPr>
          <w:rFonts w:hint="cs"/>
          <w:b/>
          <w:cs/>
        </w:rPr>
        <w:t>1</w:t>
      </w:r>
      <w:proofErr w:type="spellStart"/>
      <w:r w:rsidRPr="003D1451">
        <w:rPr>
          <w:b/>
          <w:vertAlign w:val="superscript"/>
        </w:rPr>
        <w:t>s</w:t>
      </w:r>
      <w:r w:rsidRPr="003D1451">
        <w:rPr>
          <w:vertAlign w:val="superscript"/>
        </w:rPr>
        <w:t>t</w:t>
      </w:r>
      <w:proofErr w:type="spellEnd"/>
      <w:r w:rsidRPr="003D1451">
        <w:t xml:space="preserve"> Film</w:t>
      </w:r>
      <w:r w:rsidRPr="003D1451">
        <w:tab/>
      </w:r>
      <w:r w:rsidRPr="003D1451">
        <w:rPr>
          <w:rFonts w:hint="cs"/>
          <w:cs/>
        </w:rPr>
        <w:tab/>
      </w:r>
      <w:r w:rsidRPr="003D1451">
        <w:t>:</w:t>
      </w:r>
      <w:r w:rsidRPr="003D1451">
        <w:tab/>
        <w:t>Mori, the Artist’s Habitat (2018) 99 mins</w:t>
      </w:r>
    </w:p>
    <w:p w14:paraId="61A61955" w14:textId="62240B54" w:rsidR="007E4FD7" w:rsidRPr="003D1451" w:rsidRDefault="007E4FD7" w:rsidP="00793FE3">
      <w:r w:rsidRPr="003D1451">
        <w:t>2</w:t>
      </w:r>
      <w:r w:rsidRPr="003D1451">
        <w:rPr>
          <w:vertAlign w:val="superscript"/>
        </w:rPr>
        <w:t>nd</w:t>
      </w:r>
      <w:r w:rsidRPr="003D1451">
        <w:t xml:space="preserve"> Film</w:t>
      </w:r>
      <w:r w:rsidRPr="003D1451">
        <w:tab/>
      </w:r>
      <w:r w:rsidR="00084F88" w:rsidRPr="003D1451">
        <w:tab/>
      </w:r>
      <w:r w:rsidRPr="003D1451">
        <w:t>:</w:t>
      </w:r>
      <w:r w:rsidRPr="003D1451">
        <w:tab/>
        <w:t>Good bye, Lenin! (2003) 121 mins</w:t>
      </w:r>
    </w:p>
    <w:p w14:paraId="3C26B1DD" w14:textId="4D2B9189" w:rsidR="007E4FD7" w:rsidRPr="003D1451" w:rsidRDefault="007E4FD7" w:rsidP="00793FE3">
      <w:pPr>
        <w:rPr>
          <w:shd w:val="clear" w:color="auto" w:fill="FFFFFF"/>
        </w:rPr>
      </w:pPr>
      <w:r w:rsidRPr="003D1451">
        <w:t>Speakers</w:t>
      </w:r>
      <w:r w:rsidRPr="003D1451">
        <w:tab/>
        <w:t>:</w:t>
      </w:r>
      <w:r w:rsidRPr="003D1451">
        <w:tab/>
      </w:r>
      <w:proofErr w:type="spellStart"/>
      <w:r w:rsidRPr="003D1451">
        <w:rPr>
          <w:shd w:val="clear" w:color="auto" w:fill="FFFFFF"/>
        </w:rPr>
        <w:t>Artch</w:t>
      </w:r>
      <w:proofErr w:type="spellEnd"/>
      <w:r w:rsidRPr="003D1451">
        <w:rPr>
          <w:shd w:val="clear" w:color="auto" w:fill="FFFFFF"/>
        </w:rPr>
        <w:t xml:space="preserve"> Bunnag</w:t>
      </w:r>
    </w:p>
    <w:p w14:paraId="338238E9" w14:textId="1B7B22EB" w:rsidR="007E4FD7" w:rsidRPr="003D1451" w:rsidRDefault="007E4FD7" w:rsidP="00793FE3">
      <w:pPr>
        <w:rPr>
          <w:rFonts w:eastAsia="Times New Roman"/>
        </w:rPr>
      </w:pPr>
      <w:proofErr w:type="spellStart"/>
      <w:r w:rsidRPr="003D1451">
        <w:rPr>
          <w:shd w:val="clear" w:color="auto" w:fill="FFFFFF"/>
        </w:rPr>
        <w:t>Pornchai</w:t>
      </w:r>
      <w:proofErr w:type="spellEnd"/>
      <w:r w:rsidRPr="003D1451">
        <w:rPr>
          <w:shd w:val="clear" w:color="auto" w:fill="FFFFFF"/>
        </w:rPr>
        <w:t xml:space="preserve"> </w:t>
      </w:r>
      <w:proofErr w:type="spellStart"/>
      <w:r w:rsidRPr="003D1451">
        <w:rPr>
          <w:shd w:val="clear" w:color="auto" w:fill="FFFFFF"/>
        </w:rPr>
        <w:t>Viriyaprapanon</w:t>
      </w:r>
      <w:proofErr w:type="spellEnd"/>
      <w:r w:rsidRPr="003D1451">
        <w:rPr>
          <w:shd w:val="clear" w:color="auto" w:fill="FFFFFF"/>
        </w:rPr>
        <w:t xml:space="preserve"> (Nara)</w:t>
      </w:r>
    </w:p>
    <w:p w14:paraId="25CE2361" w14:textId="77777777" w:rsidR="007E4FD7" w:rsidRDefault="007E4FD7" w:rsidP="007E4FD7">
      <w:pPr>
        <w:spacing w:after="0" w:line="240" w:lineRule="auto"/>
        <w:rPr>
          <w:i/>
          <w:iCs/>
          <w:strike/>
          <w:sz w:val="28"/>
          <w:shd w:val="clear" w:color="auto" w:fill="FFFFFF"/>
        </w:rPr>
      </w:pPr>
    </w:p>
    <w:p w14:paraId="2538F819" w14:textId="77777777" w:rsidR="00793FE3" w:rsidRDefault="00793FE3" w:rsidP="007E4FD7">
      <w:pPr>
        <w:spacing w:after="0" w:line="240" w:lineRule="auto"/>
        <w:rPr>
          <w:i/>
          <w:iCs/>
          <w:strike/>
          <w:sz w:val="28"/>
          <w:shd w:val="clear" w:color="auto" w:fill="FFFFFF"/>
        </w:rPr>
      </w:pPr>
    </w:p>
    <w:p w14:paraId="32C8F6E3" w14:textId="77777777" w:rsidR="00793FE3" w:rsidRPr="003D1451" w:rsidRDefault="00793FE3" w:rsidP="007E4FD7">
      <w:pPr>
        <w:spacing w:after="0" w:line="240" w:lineRule="auto"/>
        <w:rPr>
          <w:i/>
          <w:iCs/>
          <w:strike/>
          <w:sz w:val="28"/>
          <w:shd w:val="clear" w:color="auto" w:fill="FFFFFF"/>
        </w:rPr>
      </w:pPr>
    </w:p>
    <w:p w14:paraId="6CA73DFD" w14:textId="77777777" w:rsidR="007E4FD7" w:rsidRPr="003D1451" w:rsidRDefault="007E4FD7" w:rsidP="00793FE3">
      <w:pPr>
        <w:pStyle w:val="Heading2"/>
      </w:pPr>
      <w:r w:rsidRPr="003D1451">
        <w:lastRenderedPageBreak/>
        <w:t>Sunday 12</w:t>
      </w:r>
      <w:r w:rsidRPr="003D1451">
        <w:rPr>
          <w:cs/>
        </w:rPr>
        <w:t xml:space="preserve"> </w:t>
      </w:r>
      <w:r w:rsidRPr="003D1451">
        <w:t>June 2022</w:t>
      </w:r>
    </w:p>
    <w:p w14:paraId="7D82842C" w14:textId="2D0D94A1" w:rsidR="007E4FD7" w:rsidRPr="003D1451" w:rsidRDefault="007E4FD7" w:rsidP="00793FE3">
      <w:r w:rsidRPr="003D1451">
        <w:rPr>
          <w:rFonts w:hint="cs"/>
          <w:b/>
          <w:cs/>
        </w:rPr>
        <w:t>1</w:t>
      </w:r>
      <w:proofErr w:type="spellStart"/>
      <w:r w:rsidRPr="003D1451">
        <w:rPr>
          <w:vertAlign w:val="superscript"/>
        </w:rPr>
        <w:t>st</w:t>
      </w:r>
      <w:proofErr w:type="spellEnd"/>
      <w:r w:rsidRPr="003D1451">
        <w:t xml:space="preserve"> Film</w:t>
      </w:r>
      <w:r w:rsidRPr="003D1451">
        <w:tab/>
      </w:r>
      <w:r w:rsidRPr="003D1451">
        <w:tab/>
        <w:t>:</w:t>
      </w:r>
      <w:r w:rsidRPr="003D1451">
        <w:tab/>
      </w:r>
      <w:r w:rsidR="00346B8D" w:rsidRPr="003D1451">
        <w:t xml:space="preserve">Fire Will Come (O que </w:t>
      </w:r>
      <w:proofErr w:type="spellStart"/>
      <w:r w:rsidR="00346B8D" w:rsidRPr="003D1451">
        <w:t>arde</w:t>
      </w:r>
      <w:proofErr w:type="spellEnd"/>
      <w:r w:rsidR="00346B8D" w:rsidRPr="003D1451">
        <w:t>) (2019) 85 mins</w:t>
      </w:r>
      <w:r w:rsidR="00346B8D" w:rsidRPr="003D1451">
        <w:rPr>
          <w:sz w:val="36"/>
        </w:rPr>
        <w:t xml:space="preserve"> </w:t>
      </w:r>
    </w:p>
    <w:p w14:paraId="13157CC1" w14:textId="7D0B9EC7" w:rsidR="007E4FD7" w:rsidRPr="003D1451" w:rsidRDefault="007E4FD7" w:rsidP="00793FE3">
      <w:r w:rsidRPr="003D1451">
        <w:t>2</w:t>
      </w:r>
      <w:r w:rsidRPr="003D1451">
        <w:rPr>
          <w:vertAlign w:val="superscript"/>
        </w:rPr>
        <w:t>nd</w:t>
      </w:r>
      <w:r w:rsidRPr="003D1451">
        <w:t xml:space="preserve"> Film</w:t>
      </w:r>
      <w:r w:rsidRPr="003D1451">
        <w:tab/>
      </w:r>
      <w:r w:rsidR="00084F88" w:rsidRPr="003D1451">
        <w:tab/>
      </w:r>
      <w:r w:rsidRPr="003D1451">
        <w:t>:</w:t>
      </w:r>
      <w:r w:rsidRPr="003D1451">
        <w:tab/>
      </w:r>
      <w:r w:rsidR="00346B8D" w:rsidRPr="003D1451">
        <w:t>Bloody Milk (Petit Paysan) (2017) 90 mins</w:t>
      </w:r>
    </w:p>
    <w:p w14:paraId="3A5FB9D3" w14:textId="19353929" w:rsidR="007E4FD7" w:rsidRPr="003D1451" w:rsidRDefault="007E4FD7" w:rsidP="00793FE3">
      <w:pPr>
        <w:rPr>
          <w:rStyle w:val="Hyperlink"/>
          <w:b/>
          <w:color w:val="auto"/>
          <w:sz w:val="28"/>
          <w:szCs w:val="28"/>
        </w:rPr>
      </w:pPr>
      <w:r w:rsidRPr="003D1451">
        <w:rPr>
          <w:szCs w:val="28"/>
        </w:rPr>
        <w:t>Speakers</w:t>
      </w:r>
      <w:r w:rsidRPr="003D1451">
        <w:rPr>
          <w:szCs w:val="28"/>
          <w:shd w:val="clear" w:color="auto" w:fill="FFFFFF"/>
        </w:rPr>
        <w:tab/>
        <w:t>:</w:t>
      </w:r>
      <w:r w:rsidRPr="003D1451">
        <w:rPr>
          <w:szCs w:val="28"/>
          <w:shd w:val="clear" w:color="auto" w:fill="FFFFFF"/>
        </w:rPr>
        <w:tab/>
      </w:r>
      <w:r w:rsidRPr="003D1451">
        <w:rPr>
          <w:szCs w:val="28"/>
        </w:rPr>
        <w:t xml:space="preserve">Asst. Prof. </w:t>
      </w:r>
      <w:proofErr w:type="spellStart"/>
      <w:r w:rsidRPr="003D1451">
        <w:rPr>
          <w:szCs w:val="28"/>
        </w:rPr>
        <w:t>Penpisa</w:t>
      </w:r>
      <w:proofErr w:type="spellEnd"/>
      <w:r w:rsidRPr="003D1451">
        <w:rPr>
          <w:szCs w:val="28"/>
        </w:rPr>
        <w:t xml:space="preserve"> </w:t>
      </w:r>
      <w:proofErr w:type="spellStart"/>
      <w:r w:rsidRPr="003D1451">
        <w:rPr>
          <w:szCs w:val="28"/>
        </w:rPr>
        <w:t>Sirivoranart</w:t>
      </w:r>
      <w:proofErr w:type="spellEnd"/>
      <w:r w:rsidRPr="003D1451">
        <w:rPr>
          <w:szCs w:val="28"/>
        </w:rPr>
        <w:t>, Ph.D.</w:t>
      </w:r>
      <w:r w:rsidRPr="003D1451">
        <w:rPr>
          <w:b/>
          <w:szCs w:val="28"/>
        </w:rPr>
        <w:fldChar w:fldCharType="begin"/>
      </w:r>
      <w:r w:rsidRPr="003D1451">
        <w:rPr>
          <w:szCs w:val="28"/>
        </w:rPr>
        <w:instrText xml:space="preserve"> HYPERLINK "https://intranet.chula.ac.th/phonebook/psy/%E0%B8%9C%E0%B8%A8%E0%B8%94%E0%B8%A3%E0%B8%93%E0%B8%B1%E0%B8%90%E0%B8%AA%E0%B8%B8%E0%B8%94%E0%B8%B2-%E0%B9%80%E0%B8%95%E0%B9%89%E0%B8%9E%E0%B8%B1%E0%B8%99%E0%B8%98%E0%B9%8C.html-0" </w:instrText>
      </w:r>
      <w:r w:rsidRPr="003D1451">
        <w:rPr>
          <w:b/>
          <w:szCs w:val="28"/>
        </w:rPr>
      </w:r>
      <w:r w:rsidRPr="003D1451">
        <w:rPr>
          <w:b/>
          <w:szCs w:val="28"/>
        </w:rPr>
        <w:fldChar w:fldCharType="separate"/>
      </w:r>
    </w:p>
    <w:p w14:paraId="6DD08B52" w14:textId="77777777" w:rsidR="00084F88" w:rsidRPr="003D1451" w:rsidRDefault="007E4FD7" w:rsidP="00793FE3">
      <w:pPr>
        <w:rPr>
          <w:b/>
          <w:szCs w:val="28"/>
        </w:rPr>
      </w:pPr>
      <w:r w:rsidRPr="003D1451">
        <w:rPr>
          <w:szCs w:val="28"/>
        </w:rPr>
        <w:t xml:space="preserve">Asst. Prof. </w:t>
      </w:r>
      <w:proofErr w:type="spellStart"/>
      <w:r w:rsidRPr="003D1451">
        <w:rPr>
          <w:szCs w:val="28"/>
        </w:rPr>
        <w:t>Nattasuda</w:t>
      </w:r>
      <w:proofErr w:type="spellEnd"/>
      <w:r w:rsidRPr="003D1451">
        <w:rPr>
          <w:szCs w:val="28"/>
        </w:rPr>
        <w:t xml:space="preserve"> </w:t>
      </w:r>
      <w:proofErr w:type="spellStart"/>
      <w:r w:rsidRPr="003D1451">
        <w:rPr>
          <w:szCs w:val="28"/>
        </w:rPr>
        <w:t>Taephant</w:t>
      </w:r>
      <w:proofErr w:type="spellEnd"/>
      <w:r w:rsidRPr="003D1451">
        <w:rPr>
          <w:szCs w:val="28"/>
        </w:rPr>
        <w:t>, Ph.D.</w:t>
      </w:r>
    </w:p>
    <w:p w14:paraId="1D8C58A9" w14:textId="6150880E" w:rsidR="007E4FD7" w:rsidRPr="003D1451" w:rsidRDefault="00084F88" w:rsidP="00793FE3">
      <w:pPr>
        <w:rPr>
          <w:b/>
          <w:szCs w:val="28"/>
        </w:rPr>
      </w:pPr>
      <w:proofErr w:type="spellStart"/>
      <w:r w:rsidRPr="003D1451">
        <w:rPr>
          <w:rStyle w:val="Strong"/>
          <w:sz w:val="28"/>
          <w:szCs w:val="28"/>
        </w:rPr>
        <w:t>Kulvadee</w:t>
      </w:r>
      <w:proofErr w:type="spellEnd"/>
      <w:r w:rsidRPr="003D1451">
        <w:rPr>
          <w:rStyle w:val="Strong"/>
          <w:sz w:val="28"/>
          <w:szCs w:val="28"/>
        </w:rPr>
        <w:t xml:space="preserve"> </w:t>
      </w:r>
      <w:proofErr w:type="spellStart"/>
      <w:r w:rsidRPr="003D1451">
        <w:rPr>
          <w:rStyle w:val="Strong"/>
          <w:sz w:val="28"/>
          <w:szCs w:val="28"/>
        </w:rPr>
        <w:t>Thongpibul</w:t>
      </w:r>
      <w:proofErr w:type="spellEnd"/>
      <w:r w:rsidR="00D32948" w:rsidRPr="003D1451">
        <w:rPr>
          <w:rStyle w:val="Strong"/>
          <w:sz w:val="28"/>
          <w:szCs w:val="28"/>
        </w:rPr>
        <w:t>, Ph.D.</w:t>
      </w:r>
    </w:p>
    <w:p w14:paraId="36ABBB7F" w14:textId="42898555" w:rsidR="008B688B" w:rsidRPr="003D1451" w:rsidRDefault="007E4FD7" w:rsidP="00793FE3">
      <w:pPr>
        <w:rPr>
          <w:rFonts w:hint="cs"/>
          <w:cs/>
        </w:rPr>
      </w:pPr>
      <w:r w:rsidRPr="003D1451">
        <w:fldChar w:fldCharType="end"/>
      </w:r>
    </w:p>
    <w:p w14:paraId="0EE51219" w14:textId="665A9F57" w:rsidR="00534CF1" w:rsidRPr="003D1451" w:rsidRDefault="00534CF1" w:rsidP="00793FE3">
      <w:pPr>
        <w:rPr>
          <w:rFonts w:ascii="TH Sarabun New" w:hAnsi="TH Sarabun New" w:cs="TH Sarabun New"/>
          <w:shd w:val="clear" w:color="auto" w:fill="FFFFFF"/>
        </w:rPr>
      </w:pPr>
      <w:proofErr w:type="spellStart"/>
      <w:r w:rsidRPr="003D1451">
        <w:rPr>
          <w:shd w:val="clear" w:color="auto" w:fill="FFFFFF"/>
        </w:rPr>
        <w:t>Organised</w:t>
      </w:r>
      <w:proofErr w:type="spellEnd"/>
      <w:r w:rsidRPr="003D1451">
        <w:rPr>
          <w:shd w:val="clear" w:color="auto" w:fill="FFFFFF"/>
        </w:rPr>
        <w:t xml:space="preserve"> by Arts Activity Department, Bangkok Art and Culture Centre, in partnership with the Japan Foundation, Bangkok, </w:t>
      </w:r>
      <w:r w:rsidR="009C530E" w:rsidRPr="003D1451">
        <w:rPr>
          <w:shd w:val="clear" w:color="auto" w:fill="FFFFFF"/>
        </w:rPr>
        <w:t>Goethe-</w:t>
      </w:r>
      <w:proofErr w:type="spellStart"/>
      <w:r w:rsidR="009C530E" w:rsidRPr="003D1451">
        <w:rPr>
          <w:shd w:val="clear" w:color="auto" w:fill="FFFFFF"/>
        </w:rPr>
        <w:t>Institut</w:t>
      </w:r>
      <w:proofErr w:type="spellEnd"/>
      <w:r w:rsidR="009C530E" w:rsidRPr="003D1451">
        <w:rPr>
          <w:shd w:val="clear" w:color="auto" w:fill="FFFFFF"/>
        </w:rPr>
        <w:t xml:space="preserve"> Thailand,</w:t>
      </w:r>
      <w:r w:rsidRPr="003D1451">
        <w:rPr>
          <w:shd w:val="clear" w:color="auto" w:fill="FFFFFF"/>
        </w:rPr>
        <w:t xml:space="preserve"> the Embassy of Spain in Bangkok</w:t>
      </w:r>
      <w:r w:rsidR="009C530E" w:rsidRPr="003D1451">
        <w:rPr>
          <w:shd w:val="clear" w:color="auto" w:fill="FFFFFF"/>
        </w:rPr>
        <w:t>, and the Embassy of France in Bangkok</w:t>
      </w:r>
      <w:r w:rsidRPr="003D1451">
        <w:rPr>
          <w:rFonts w:hint="cs"/>
          <w:shd w:val="clear" w:color="auto" w:fill="FFFFFF"/>
          <w:cs/>
        </w:rPr>
        <w:t>.</w:t>
      </w:r>
    </w:p>
    <w:p w14:paraId="729B5FBD" w14:textId="7A0052D1" w:rsidR="002819E8" w:rsidRPr="003D1451" w:rsidRDefault="002819E8" w:rsidP="002819E8">
      <w:pPr>
        <w:spacing w:after="0" w:line="240" w:lineRule="auto"/>
        <w:rPr>
          <w:rFonts w:ascii="TH Sarabun New" w:hAnsi="TH Sarabun New" w:cs="TH Sarabun New"/>
          <w:b/>
          <w:sz w:val="20"/>
          <w:szCs w:val="20"/>
        </w:rPr>
      </w:pPr>
    </w:p>
    <w:sectPr w:rsidR="002819E8" w:rsidRPr="003D1451" w:rsidSect="00793FE3">
      <w:headerReference w:type="even" r:id="rId7"/>
      <w:headerReference w:type="default" r:id="rId8"/>
      <w:headerReference w:type="first" r:id="rId9"/>
      <w:pgSz w:w="11906" w:h="16838"/>
      <w:pgMar w:top="990" w:right="1440" w:bottom="851" w:left="1440"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A6A4" w14:textId="77777777" w:rsidR="00C4047C" w:rsidRDefault="00C4047C" w:rsidP="00664FE9">
      <w:pPr>
        <w:spacing w:after="0" w:line="240" w:lineRule="auto"/>
      </w:pPr>
      <w:r>
        <w:separator/>
      </w:r>
    </w:p>
  </w:endnote>
  <w:endnote w:type="continuationSeparator" w:id="0">
    <w:p w14:paraId="473E152F" w14:textId="77777777" w:rsidR="00C4047C" w:rsidRDefault="00C4047C" w:rsidP="0066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altName w:val="TH Sarabun New"/>
    <w:charset w:val="DE"/>
    <w:family w:val="swiss"/>
    <w:pitch w:val="variable"/>
    <w:sig w:usb0="01000003" w:usb1="00000000" w:usb2="00000000" w:usb3="00000000" w:csb0="0001011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 New">
    <w:altName w:val="TH SarabunPSK"/>
    <w:charset w:val="00"/>
    <w:family w:val="swiss"/>
    <w:pitch w:val="variable"/>
    <w:sig w:usb0="00000000"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33B2" w14:textId="77777777" w:rsidR="00C4047C" w:rsidRDefault="00C4047C" w:rsidP="00664FE9">
      <w:pPr>
        <w:spacing w:after="0" w:line="240" w:lineRule="auto"/>
      </w:pPr>
      <w:r>
        <w:separator/>
      </w:r>
    </w:p>
  </w:footnote>
  <w:footnote w:type="continuationSeparator" w:id="0">
    <w:p w14:paraId="0A84C8AA" w14:textId="77777777" w:rsidR="00C4047C" w:rsidRDefault="00C4047C" w:rsidP="00664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FBD5" w14:textId="0F6225F3" w:rsidR="003D1451" w:rsidRDefault="00C74BD5">
    <w:pPr>
      <w:pStyle w:val="Header"/>
    </w:pPr>
    <w:r>
      <w:rPr>
        <w:noProof/>
      </w:rPr>
      <w:pict w14:anchorId="43569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703860" o:spid="_x0000_s1029" type="#_x0000_t75" style="position:absolute;margin-left:0;margin-top:0;width:451pt;height:211.45pt;z-index:-251657216;mso-position-horizontal:center;mso-position-horizontal-relative:margin;mso-position-vertical:center;mso-position-vertical-relative:margin" o:allowincell="f">
          <v:imagedata r:id="rId1" o:title="Logo-sponser2023_กิจกรรมการศึกษา"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DD17" w14:textId="08EA023F" w:rsidR="003D1451" w:rsidRDefault="00793FE3">
    <w:pPr>
      <w:pStyle w:val="Header"/>
    </w:pPr>
    <w:r>
      <w:rPr>
        <w:noProof/>
      </w:rPr>
      <w:drawing>
        <wp:inline distT="0" distB="0" distL="0" distR="0" wp14:anchorId="06DD0A1C" wp14:editId="1104B9B4">
          <wp:extent cx="1170432" cy="548640"/>
          <wp:effectExtent l="0" t="0" r="0" b="3810"/>
          <wp:docPr id="12732765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276560" name="Picture 1273276560"/>
                  <pic:cNvPicPr/>
                </pic:nvPicPr>
                <pic:blipFill>
                  <a:blip r:embed="rId1">
                    <a:extLst>
                      <a:ext uri="{28A0092B-C50C-407E-A947-70E740481C1C}">
                        <a14:useLocalDpi xmlns:a14="http://schemas.microsoft.com/office/drawing/2010/main" val="0"/>
                      </a:ext>
                    </a:extLst>
                  </a:blip>
                  <a:stretch>
                    <a:fillRect/>
                  </a:stretch>
                </pic:blipFill>
                <pic:spPr>
                  <a:xfrm>
                    <a:off x="0" y="0"/>
                    <a:ext cx="1170432" cy="548640"/>
                  </a:xfrm>
                  <a:prstGeom prst="rect">
                    <a:avLst/>
                  </a:prstGeom>
                </pic:spPr>
              </pic:pic>
            </a:graphicData>
          </a:graphic>
        </wp:inline>
      </w:drawing>
    </w:r>
    <w:r w:rsidR="00C74BD5">
      <w:rPr>
        <w:noProof/>
      </w:rPr>
      <w:pict w14:anchorId="4388B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703861" o:spid="_x0000_s1030" type="#_x0000_t75" style="position:absolute;margin-left:0;margin-top:0;width:451pt;height:211.45pt;z-index:-251656192;mso-position-horizontal:center;mso-position-horizontal-relative:margin;mso-position-vertical:center;mso-position-vertical-relative:margin" o:allowincell="f">
          <v:imagedata r:id="rId2" o:title="Logo-sponser2023_กิจกรรมการศึกษา"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2C09" w14:textId="4269EC27" w:rsidR="003D1451" w:rsidRDefault="00793FE3">
    <w:pPr>
      <w:pStyle w:val="Header"/>
    </w:pPr>
    <w:r>
      <w:rPr>
        <w:noProof/>
      </w:rPr>
      <w:drawing>
        <wp:inline distT="0" distB="0" distL="0" distR="0" wp14:anchorId="7495793E" wp14:editId="41141DD5">
          <wp:extent cx="1152144" cy="539496"/>
          <wp:effectExtent l="0" t="0" r="0" b="0"/>
          <wp:docPr id="18019393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939388" name="Picture 1801939388"/>
                  <pic:cNvPicPr/>
                </pic:nvPicPr>
                <pic:blipFill>
                  <a:blip r:embed="rId1">
                    <a:extLst>
                      <a:ext uri="{28A0092B-C50C-407E-A947-70E740481C1C}">
                        <a14:useLocalDpi xmlns:a14="http://schemas.microsoft.com/office/drawing/2010/main" val="0"/>
                      </a:ext>
                    </a:extLst>
                  </a:blip>
                  <a:stretch>
                    <a:fillRect/>
                  </a:stretch>
                </pic:blipFill>
                <pic:spPr>
                  <a:xfrm>
                    <a:off x="0" y="0"/>
                    <a:ext cx="1152144" cy="539496"/>
                  </a:xfrm>
                  <a:prstGeom prst="rect">
                    <a:avLst/>
                  </a:prstGeom>
                </pic:spPr>
              </pic:pic>
            </a:graphicData>
          </a:graphic>
        </wp:inline>
      </w:drawing>
    </w:r>
    <w:r w:rsidR="00C74BD5">
      <w:rPr>
        <w:noProof/>
      </w:rPr>
      <w:pict w14:anchorId="400B5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703859" o:spid="_x0000_s1028" type="#_x0000_t75" style="position:absolute;margin-left:0;margin-top:0;width:451pt;height:211.45pt;z-index:-251658240;mso-position-horizontal:center;mso-position-horizontal-relative:margin;mso-position-vertical:center;mso-position-vertical-relative:margin" o:allowincell="f">
          <v:imagedata r:id="rId2" o:title="Logo-sponser2023_กิจกรรมการศึกษา"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CF"/>
    <w:rsid w:val="0002348D"/>
    <w:rsid w:val="00033E0B"/>
    <w:rsid w:val="00084F88"/>
    <w:rsid w:val="00087C7D"/>
    <w:rsid w:val="000C3E6D"/>
    <w:rsid w:val="000C6B2E"/>
    <w:rsid w:val="000E2B78"/>
    <w:rsid w:val="00146F2C"/>
    <w:rsid w:val="00147F71"/>
    <w:rsid w:val="001812EA"/>
    <w:rsid w:val="001A1503"/>
    <w:rsid w:val="001A7CFB"/>
    <w:rsid w:val="00201D91"/>
    <w:rsid w:val="00211494"/>
    <w:rsid w:val="00215533"/>
    <w:rsid w:val="0022429A"/>
    <w:rsid w:val="0025644C"/>
    <w:rsid w:val="002819E8"/>
    <w:rsid w:val="002E14F5"/>
    <w:rsid w:val="002E1AC4"/>
    <w:rsid w:val="002F12A8"/>
    <w:rsid w:val="00313016"/>
    <w:rsid w:val="00317589"/>
    <w:rsid w:val="0032312F"/>
    <w:rsid w:val="00325F97"/>
    <w:rsid w:val="00346B8D"/>
    <w:rsid w:val="0036220D"/>
    <w:rsid w:val="003A0267"/>
    <w:rsid w:val="003C3142"/>
    <w:rsid w:val="003D1451"/>
    <w:rsid w:val="003D5864"/>
    <w:rsid w:val="003E5B79"/>
    <w:rsid w:val="0040533E"/>
    <w:rsid w:val="004138DF"/>
    <w:rsid w:val="00421ECD"/>
    <w:rsid w:val="00424557"/>
    <w:rsid w:val="00424F73"/>
    <w:rsid w:val="00452837"/>
    <w:rsid w:val="004937AB"/>
    <w:rsid w:val="00534CF1"/>
    <w:rsid w:val="005517EB"/>
    <w:rsid w:val="00562706"/>
    <w:rsid w:val="00587275"/>
    <w:rsid w:val="005B4B97"/>
    <w:rsid w:val="005B60F2"/>
    <w:rsid w:val="005C5B66"/>
    <w:rsid w:val="005E29A0"/>
    <w:rsid w:val="005E7730"/>
    <w:rsid w:val="00627A23"/>
    <w:rsid w:val="0063689B"/>
    <w:rsid w:val="00640FC1"/>
    <w:rsid w:val="00645ECF"/>
    <w:rsid w:val="006542F6"/>
    <w:rsid w:val="00660745"/>
    <w:rsid w:val="00664FE9"/>
    <w:rsid w:val="006801FD"/>
    <w:rsid w:val="00681341"/>
    <w:rsid w:val="00690686"/>
    <w:rsid w:val="006A024E"/>
    <w:rsid w:val="00707B1D"/>
    <w:rsid w:val="0073461A"/>
    <w:rsid w:val="00766FE7"/>
    <w:rsid w:val="00774FF5"/>
    <w:rsid w:val="007775FD"/>
    <w:rsid w:val="00793FE3"/>
    <w:rsid w:val="007A1CD1"/>
    <w:rsid w:val="007C6B23"/>
    <w:rsid w:val="007E4FD7"/>
    <w:rsid w:val="007F3423"/>
    <w:rsid w:val="00803C97"/>
    <w:rsid w:val="00834863"/>
    <w:rsid w:val="00841F59"/>
    <w:rsid w:val="0085747F"/>
    <w:rsid w:val="008825F4"/>
    <w:rsid w:val="008B5E01"/>
    <w:rsid w:val="008B688B"/>
    <w:rsid w:val="008C2A83"/>
    <w:rsid w:val="0092399A"/>
    <w:rsid w:val="00924775"/>
    <w:rsid w:val="009437B1"/>
    <w:rsid w:val="00966ED5"/>
    <w:rsid w:val="00974A82"/>
    <w:rsid w:val="0098704F"/>
    <w:rsid w:val="00993FE2"/>
    <w:rsid w:val="009A1748"/>
    <w:rsid w:val="009A66AF"/>
    <w:rsid w:val="009C530E"/>
    <w:rsid w:val="009D2422"/>
    <w:rsid w:val="009D56A7"/>
    <w:rsid w:val="00A47D88"/>
    <w:rsid w:val="00A57891"/>
    <w:rsid w:val="00A70F82"/>
    <w:rsid w:val="00A976C8"/>
    <w:rsid w:val="00AB76EF"/>
    <w:rsid w:val="00AE3596"/>
    <w:rsid w:val="00AE7C63"/>
    <w:rsid w:val="00B30C8F"/>
    <w:rsid w:val="00B35B60"/>
    <w:rsid w:val="00B65B34"/>
    <w:rsid w:val="00B7134B"/>
    <w:rsid w:val="00B871CF"/>
    <w:rsid w:val="00BF7185"/>
    <w:rsid w:val="00C24AF4"/>
    <w:rsid w:val="00C33477"/>
    <w:rsid w:val="00C4047C"/>
    <w:rsid w:val="00C72330"/>
    <w:rsid w:val="00C74BD5"/>
    <w:rsid w:val="00CB33FF"/>
    <w:rsid w:val="00CC19AF"/>
    <w:rsid w:val="00CC6631"/>
    <w:rsid w:val="00D165EF"/>
    <w:rsid w:val="00D2113D"/>
    <w:rsid w:val="00D32948"/>
    <w:rsid w:val="00D4467D"/>
    <w:rsid w:val="00D75306"/>
    <w:rsid w:val="00D7679A"/>
    <w:rsid w:val="00D874D5"/>
    <w:rsid w:val="00D87965"/>
    <w:rsid w:val="00DA5E1C"/>
    <w:rsid w:val="00DD3188"/>
    <w:rsid w:val="00DE5CE9"/>
    <w:rsid w:val="00DF288D"/>
    <w:rsid w:val="00E43607"/>
    <w:rsid w:val="00EB3BFE"/>
    <w:rsid w:val="00EE3498"/>
    <w:rsid w:val="00F021FB"/>
    <w:rsid w:val="00F10700"/>
    <w:rsid w:val="00FA44FD"/>
    <w:rsid w:val="00FA7D1F"/>
    <w:rsid w:val="00FB78C8"/>
    <w:rsid w:val="00FC084B"/>
    <w:rsid w:val="00FC3921"/>
    <w:rsid w:val="00FE31A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DDA2"/>
  <w15:docId w15:val="{90360378-5649-4A49-AA82-03FE550A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BD5"/>
    <w:rPr>
      <w:rFonts w:ascii="TH SarabunPSK" w:hAnsi="TH SarabunPSK" w:cs="TH SarabunPSK"/>
      <w:sz w:val="32"/>
      <w:szCs w:val="32"/>
    </w:rPr>
  </w:style>
  <w:style w:type="paragraph" w:styleId="Heading1">
    <w:name w:val="heading 1"/>
    <w:basedOn w:val="Normal"/>
    <w:next w:val="Normal"/>
    <w:link w:val="Heading1Char"/>
    <w:uiPriority w:val="9"/>
    <w:qFormat/>
    <w:rsid w:val="00C74BD5"/>
    <w:pPr>
      <w:keepNext/>
      <w:keepLines/>
      <w:spacing w:before="240" w:after="0"/>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C74BD5"/>
    <w:pPr>
      <w:keepNext/>
      <w:keepLines/>
      <w:spacing w:before="40" w:after="0"/>
      <w:outlineLvl w:val="1"/>
    </w:pPr>
    <w:rPr>
      <w:rFonts w:eastAsiaTheme="majorEastAsia"/>
      <w:b/>
      <w:bCs/>
    </w:rPr>
  </w:style>
  <w:style w:type="paragraph" w:styleId="Heading3">
    <w:name w:val="heading 3"/>
    <w:basedOn w:val="Normal"/>
    <w:link w:val="Heading3Char"/>
    <w:uiPriority w:val="9"/>
    <w:qFormat/>
    <w:rsid w:val="00645ECF"/>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5ECF"/>
    <w:rPr>
      <w:rFonts w:ascii="Angsana New" w:eastAsia="Times New Roman" w:hAnsi="Angsana New" w:cs="Angsana New"/>
      <w:b/>
      <w:bCs/>
      <w:sz w:val="27"/>
      <w:szCs w:val="27"/>
    </w:rPr>
  </w:style>
  <w:style w:type="character" w:styleId="Emphasis">
    <w:name w:val="Emphasis"/>
    <w:basedOn w:val="DefaultParagraphFont"/>
    <w:uiPriority w:val="20"/>
    <w:qFormat/>
    <w:rsid w:val="007F3423"/>
    <w:rPr>
      <w:i/>
      <w:iCs/>
    </w:rPr>
  </w:style>
  <w:style w:type="character" w:styleId="Strong">
    <w:name w:val="Strong"/>
    <w:basedOn w:val="DefaultParagraphFont"/>
    <w:uiPriority w:val="22"/>
    <w:qFormat/>
    <w:rsid w:val="007F3423"/>
    <w:rPr>
      <w:b/>
      <w:bCs/>
    </w:rPr>
  </w:style>
  <w:style w:type="paragraph" w:styleId="Header">
    <w:name w:val="header"/>
    <w:basedOn w:val="Normal"/>
    <w:link w:val="HeaderChar"/>
    <w:uiPriority w:val="99"/>
    <w:unhideWhenUsed/>
    <w:rsid w:val="00664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FE9"/>
  </w:style>
  <w:style w:type="paragraph" w:styleId="Footer">
    <w:name w:val="footer"/>
    <w:basedOn w:val="Normal"/>
    <w:link w:val="FooterChar"/>
    <w:uiPriority w:val="99"/>
    <w:unhideWhenUsed/>
    <w:rsid w:val="00664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FE9"/>
  </w:style>
  <w:style w:type="paragraph" w:styleId="NormalWeb">
    <w:name w:val="Normal (Web)"/>
    <w:basedOn w:val="Normal"/>
    <w:uiPriority w:val="99"/>
    <w:unhideWhenUsed/>
    <w:rsid w:val="002819E8"/>
    <w:pPr>
      <w:spacing w:before="100" w:beforeAutospacing="1" w:after="100" w:afterAutospacing="1" w:line="240" w:lineRule="auto"/>
    </w:pPr>
    <w:rPr>
      <w:rFonts w:ascii="Angsana New" w:eastAsia="Times New Roman" w:hAnsi="Angsana New" w:cs="Angsana New"/>
      <w:sz w:val="28"/>
    </w:rPr>
  </w:style>
  <w:style w:type="character" w:styleId="Hyperlink">
    <w:name w:val="Hyperlink"/>
    <w:basedOn w:val="DefaultParagraphFont"/>
    <w:uiPriority w:val="99"/>
    <w:unhideWhenUsed/>
    <w:rsid w:val="002819E8"/>
    <w:rPr>
      <w:color w:val="0000FF"/>
      <w:u w:val="single"/>
    </w:rPr>
  </w:style>
  <w:style w:type="character" w:customStyle="1" w:styleId="y2iqfc">
    <w:name w:val="y2iqfc"/>
    <w:basedOn w:val="DefaultParagraphFont"/>
    <w:rsid w:val="008C2A83"/>
  </w:style>
  <w:style w:type="character" w:styleId="FollowedHyperlink">
    <w:name w:val="FollowedHyperlink"/>
    <w:basedOn w:val="DefaultParagraphFont"/>
    <w:uiPriority w:val="99"/>
    <w:semiHidden/>
    <w:unhideWhenUsed/>
    <w:rsid w:val="00147F71"/>
    <w:rPr>
      <w:color w:val="800080" w:themeColor="followedHyperlink"/>
      <w:u w:val="single"/>
    </w:rPr>
  </w:style>
  <w:style w:type="character" w:customStyle="1" w:styleId="Heading1Char">
    <w:name w:val="Heading 1 Char"/>
    <w:basedOn w:val="DefaultParagraphFont"/>
    <w:link w:val="Heading1"/>
    <w:uiPriority w:val="9"/>
    <w:rsid w:val="00C74BD5"/>
    <w:rPr>
      <w:rFonts w:ascii="TH SarabunPSK" w:eastAsiaTheme="majorEastAsia" w:hAnsi="TH SarabunPSK" w:cs="TH SarabunPSK"/>
      <w:b/>
      <w:bCs/>
      <w:sz w:val="36"/>
      <w:szCs w:val="36"/>
    </w:rPr>
  </w:style>
  <w:style w:type="character" w:customStyle="1" w:styleId="Heading2Char">
    <w:name w:val="Heading 2 Char"/>
    <w:basedOn w:val="DefaultParagraphFont"/>
    <w:link w:val="Heading2"/>
    <w:uiPriority w:val="9"/>
    <w:rsid w:val="00C74BD5"/>
    <w:rPr>
      <w:rFonts w:ascii="TH SarabunPSK" w:eastAsiaTheme="majorEastAsia" w:hAnsi="TH SarabunPSK" w:cs="TH SarabunPSK"/>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5774">
      <w:bodyDiv w:val="1"/>
      <w:marLeft w:val="0"/>
      <w:marRight w:val="0"/>
      <w:marTop w:val="0"/>
      <w:marBottom w:val="0"/>
      <w:divBdr>
        <w:top w:val="none" w:sz="0" w:space="0" w:color="auto"/>
        <w:left w:val="none" w:sz="0" w:space="0" w:color="auto"/>
        <w:bottom w:val="none" w:sz="0" w:space="0" w:color="auto"/>
        <w:right w:val="none" w:sz="0" w:space="0" w:color="auto"/>
      </w:divBdr>
    </w:div>
    <w:div w:id="1048454647">
      <w:bodyDiv w:val="1"/>
      <w:marLeft w:val="0"/>
      <w:marRight w:val="0"/>
      <w:marTop w:val="0"/>
      <w:marBottom w:val="0"/>
      <w:divBdr>
        <w:top w:val="none" w:sz="0" w:space="0" w:color="auto"/>
        <w:left w:val="none" w:sz="0" w:space="0" w:color="auto"/>
        <w:bottom w:val="none" w:sz="0" w:space="0" w:color="auto"/>
        <w:right w:val="none" w:sz="0" w:space="0" w:color="auto"/>
      </w:divBdr>
      <w:divsChild>
        <w:div w:id="329794930">
          <w:marLeft w:val="0"/>
          <w:marRight w:val="0"/>
          <w:marTop w:val="0"/>
          <w:marBottom w:val="0"/>
          <w:divBdr>
            <w:top w:val="none" w:sz="0" w:space="0" w:color="auto"/>
            <w:left w:val="none" w:sz="0" w:space="0" w:color="auto"/>
            <w:bottom w:val="none" w:sz="0" w:space="0" w:color="auto"/>
            <w:right w:val="none" w:sz="0" w:space="0" w:color="auto"/>
          </w:divBdr>
        </w:div>
        <w:div w:id="1412777929">
          <w:marLeft w:val="0"/>
          <w:marRight w:val="0"/>
          <w:marTop w:val="0"/>
          <w:marBottom w:val="0"/>
          <w:divBdr>
            <w:top w:val="none" w:sz="0" w:space="0" w:color="auto"/>
            <w:left w:val="none" w:sz="0" w:space="0" w:color="auto"/>
            <w:bottom w:val="none" w:sz="0" w:space="0" w:color="auto"/>
            <w:right w:val="none" w:sz="0" w:space="0" w:color="auto"/>
          </w:divBdr>
        </w:div>
        <w:div w:id="35292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21867-A542-4243-987C-B4E24F08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BACC</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เทศกาลภาพยนตร์คัดสรร Cinema Diverse 2022</dc:title>
  <dc:creator>admin;ฝ่ายกิจกรรมศิลปะ</dc:creator>
  <cp:keywords>เทสกาลภาพยนต์; Cinema</cp:keywords>
  <cp:lastModifiedBy>R-1</cp:lastModifiedBy>
  <cp:revision>7</cp:revision>
  <dcterms:created xsi:type="dcterms:W3CDTF">2022-11-25T04:41:00Z</dcterms:created>
  <dcterms:modified xsi:type="dcterms:W3CDTF">2023-10-29T08:40:00Z</dcterms:modified>
</cp:coreProperties>
</file>